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C1" w:rsidRDefault="008143C1"/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944FC0" w:rsidRPr="00944FC0" w:rsidRDefault="00944FC0" w:rsidP="004D1840">
            <w:pPr>
              <w:jc w:val="center"/>
              <w:rPr>
                <w:b/>
                <w:sz w:val="28"/>
                <w:szCs w:val="28"/>
              </w:rPr>
            </w:pPr>
            <w:r w:rsidRPr="00944FC0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944FC0" w:rsidP="0081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7F5086">
              <w:rPr>
                <w:sz w:val="28"/>
                <w:szCs w:val="28"/>
              </w:rPr>
              <w:t xml:space="preserve"> </w:t>
            </w:r>
            <w:r w:rsidR="00D253EB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143C1">
              <w:rPr>
                <w:sz w:val="28"/>
                <w:szCs w:val="28"/>
              </w:rPr>
              <w:t>7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944FC0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944FC0">
              <w:rPr>
                <w:sz w:val="28"/>
                <w:szCs w:val="28"/>
              </w:rPr>
              <w:t>____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982A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</w:t>
            </w:r>
            <w:r w:rsidR="00982A06">
              <w:rPr>
                <w:sz w:val="28"/>
                <w:szCs w:val="28"/>
              </w:rPr>
              <w:t>79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982A06">
              <w:rPr>
                <w:sz w:val="28"/>
                <w:szCs w:val="28"/>
              </w:rPr>
              <w:t>Управление</w:t>
            </w:r>
            <w:r w:rsidR="006E47E9" w:rsidRPr="00626FF0">
              <w:rPr>
                <w:sz w:val="28"/>
                <w:szCs w:val="28"/>
              </w:rPr>
              <w:t xml:space="preserve"> </w:t>
            </w:r>
            <w:r w:rsidR="00982A06">
              <w:rPr>
                <w:sz w:val="28"/>
                <w:szCs w:val="28"/>
              </w:rPr>
              <w:t>муниципальными финансами и создание условий для повышения эффективности бюджетных расходов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В соответствии с </w:t>
      </w:r>
      <w:r w:rsidRPr="007C53B1">
        <w:rPr>
          <w:bCs/>
          <w:kern w:val="2"/>
          <w:sz w:val="28"/>
          <w:szCs w:val="28"/>
        </w:rPr>
        <w:t xml:space="preserve">постановлением Администрации Гагаринского сельского поселения от 18.09.2013 № 62 «Об утверждении Порядка разработки, реализации и оценки эффективности муниципальных программ Гагаринского сельского поселения» и </w:t>
      </w:r>
      <w:r w:rsidRPr="007C53B1">
        <w:rPr>
          <w:kern w:val="2"/>
          <w:sz w:val="28"/>
          <w:szCs w:val="28"/>
        </w:rPr>
        <w:t xml:space="preserve">постановлением </w:t>
      </w:r>
      <w:r w:rsidRPr="007C53B1">
        <w:rPr>
          <w:bCs/>
          <w:kern w:val="2"/>
          <w:sz w:val="28"/>
          <w:szCs w:val="28"/>
        </w:rPr>
        <w:t>Администрации Гагаринского сельского поселения от 18.09.2013 № 63 «Об утверждении перечня муниципальных программ в  Гагаринском сельском поселении»</w:t>
      </w:r>
      <w:r w:rsidR="003E6F7B">
        <w:rPr>
          <w:bCs/>
          <w:kern w:val="2"/>
          <w:sz w:val="28"/>
          <w:szCs w:val="28"/>
        </w:rPr>
        <w:t>,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ПОСТАНОВЛЯЮ:</w:t>
      </w:r>
    </w:p>
    <w:p w:rsidR="007C53B1" w:rsidRPr="007C53B1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B1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7C53B1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proofErr w:type="gramStart"/>
      <w:r w:rsidRPr="007C53B1">
        <w:rPr>
          <w:kern w:val="2"/>
          <w:sz w:val="28"/>
          <w:szCs w:val="28"/>
        </w:rPr>
        <w:t xml:space="preserve"> :</w:t>
      </w:r>
      <w:proofErr w:type="gramEnd"/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1"/>
        <w:gridCol w:w="1504"/>
        <w:gridCol w:w="2025"/>
        <w:gridCol w:w="2874"/>
        <w:gridCol w:w="980"/>
      </w:tblGrid>
      <w:tr w:rsidR="007C53B1" w:rsidRPr="007C53B1" w:rsidTr="00115302">
        <w:trPr>
          <w:tblCellSpacing w:w="5" w:type="nil"/>
          <w:jc w:val="center"/>
        </w:trPr>
        <w:tc>
          <w:tcPr>
            <w:tcW w:w="2311" w:type="dxa"/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383" w:type="dxa"/>
            <w:gridSpan w:val="4"/>
            <w:tcBorders>
              <w:bottom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программы  составляет –  </w:t>
            </w:r>
            <w:r w:rsidR="00961A9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333</w:t>
            </w:r>
            <w:r w:rsidR="00944FC0">
              <w:rPr>
                <w:rFonts w:ascii="Times New Roman" w:hAnsi="Times New Roman" w:cs="Times New Roman"/>
                <w:kern w:val="2"/>
                <w:sz w:val="28"/>
                <w:szCs w:val="28"/>
              </w:rPr>
              <w:t>07</w:t>
            </w:r>
            <w:r w:rsidR="00961A9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,4</w:t>
            </w:r>
            <w:r w:rsidR="00D253E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руб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лей, в том числе бюджет Гагаринского сельского поселения- </w:t>
            </w:r>
            <w:r w:rsidR="00961A9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223</w:t>
            </w:r>
            <w:r w:rsidR="00944FC0">
              <w:rPr>
                <w:rFonts w:ascii="Times New Roman" w:hAnsi="Times New Roman" w:cs="Times New Roman"/>
                <w:kern w:val="2"/>
                <w:sz w:val="28"/>
                <w:szCs w:val="28"/>
              </w:rPr>
              <w:t>07</w:t>
            </w:r>
            <w:r w:rsidR="00961A9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,4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рублей. </w:t>
            </w:r>
          </w:p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бюджетных ассигнований на реализацию программы по годам составляет (тыс. рублей):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311" w:type="dxa"/>
            <w:vMerge w:val="restart"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 Гагаринского сельского поселения Гагаринского сельского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7C53B1">
              <w:rPr>
                <w:bCs/>
                <w:kern w:val="2"/>
                <w:sz w:val="28"/>
                <w:szCs w:val="28"/>
                <w:lang w:val="ru-RU"/>
              </w:rPr>
              <w:t>2773,0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7C53B1">
              <w:rPr>
                <w:bCs/>
                <w:kern w:val="2"/>
                <w:sz w:val="28"/>
                <w:szCs w:val="28"/>
                <w:lang w:val="ru-RU"/>
              </w:rPr>
              <w:t>2773,0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44395E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7B4610" w:rsidP="00406031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3139,8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7B4610" w:rsidP="00406031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3139,8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961A9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3746,7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944FC0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3741,7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3524F8" w:rsidRDefault="003524F8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3263,7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3524F8" w:rsidRDefault="003524F8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3263,7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3524F8" w:rsidRDefault="003524F8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3266,3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3524F8" w:rsidRDefault="003524F8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3266,3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383" w:type="dxa"/>
            <w:gridSpan w:val="4"/>
            <w:tcBorders>
              <w:top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7C53B1" w:rsidRDefault="007C53B1" w:rsidP="007C53B1">
      <w:pPr>
        <w:pStyle w:val="14"/>
        <w:tabs>
          <w:tab w:val="left" w:pos="284"/>
        </w:tabs>
        <w:suppressAutoHyphens/>
        <w:ind w:left="0"/>
        <w:contextualSpacing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2. Абзац 2 Раздела 4. Информация по ресурсному обеспечению муниципальной программы</w:t>
      </w:r>
    </w:p>
    <w:p w:rsidR="007C53B1" w:rsidRPr="007C53B1" w:rsidRDefault="007C53B1" w:rsidP="007C53B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7C53B1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Прогноз общего объема финансового обеспечения реализации муниципальной программы за счет средств  бюджета Гагаринского сельского поселения за весь период ее реализации составляет </w:t>
      </w:r>
      <w:r w:rsidR="006D3271">
        <w:rPr>
          <w:rFonts w:ascii="Times New Roman" w:hAnsi="Times New Roman" w:cs="Times New Roman"/>
          <w:kern w:val="2"/>
          <w:sz w:val="28"/>
          <w:szCs w:val="28"/>
        </w:rPr>
        <w:t>22307,4</w:t>
      </w: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</w:p>
    <w:p w:rsidR="007C53B1" w:rsidRPr="007C53B1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7C53B1" w:rsidRDefault="007C53B1" w:rsidP="007C53B1">
      <w:pPr>
        <w:tabs>
          <w:tab w:val="left" w:pos="8160"/>
        </w:tabs>
        <w:jc w:val="both"/>
        <w:rPr>
          <w:sz w:val="28"/>
          <w:szCs w:val="28"/>
        </w:rPr>
      </w:pPr>
      <w:r w:rsidRPr="007C53B1">
        <w:rPr>
          <w:sz w:val="28"/>
          <w:szCs w:val="28"/>
        </w:rPr>
        <w:t>3. в паспорте муниципальной программы Гагаринского сельского поселения подпрограммы «</w:t>
      </w:r>
      <w:r w:rsidRPr="007C53B1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7C53B1">
        <w:rPr>
          <w:sz w:val="28"/>
          <w:szCs w:val="28"/>
        </w:rPr>
        <w:t>» раздел « Ресурсное обеспечение подпрограммы»  изложить в следующей редакции:</w:t>
      </w:r>
    </w:p>
    <w:tbl>
      <w:tblPr>
        <w:tblW w:w="4588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1"/>
        <w:gridCol w:w="886"/>
        <w:gridCol w:w="2657"/>
        <w:gridCol w:w="3221"/>
      </w:tblGrid>
      <w:tr w:rsidR="007C53B1" w:rsidRPr="007C53B1" w:rsidTr="00115302">
        <w:trPr>
          <w:trHeight w:val="2107"/>
          <w:tblCellSpacing w:w="5" w:type="nil"/>
          <w:jc w:val="center"/>
        </w:trPr>
        <w:tc>
          <w:tcPr>
            <w:tcW w:w="2131" w:type="dxa"/>
            <w:vMerge w:val="restart"/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764" w:type="dxa"/>
            <w:gridSpan w:val="3"/>
            <w:tcBorders>
              <w:bottom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 бюджета Гагаринского сельского поселения составляет – </w:t>
            </w:r>
            <w:r w:rsidR="006D327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22307,4</w:t>
            </w:r>
            <w:r w:rsidR="005C104F"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тыс. руб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лей.</w:t>
            </w:r>
          </w:p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по годам составляет (тыс. руб.): </w:t>
            </w:r>
          </w:p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 Гагаринского сельского поселения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44395E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3524F8" w:rsidP="005C104F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3139,8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3524F8" w:rsidP="005C104F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3139,8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961A9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3746,7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961A9E" w:rsidP="006D3271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374</w:t>
            </w:r>
            <w:r w:rsidR="006D3271">
              <w:rPr>
                <w:kern w:val="2"/>
                <w:sz w:val="28"/>
                <w:szCs w:val="28"/>
                <w:lang w:val="ru-RU"/>
              </w:rPr>
              <w:t>1</w:t>
            </w:r>
            <w:r>
              <w:rPr>
                <w:kern w:val="2"/>
                <w:sz w:val="28"/>
                <w:szCs w:val="28"/>
                <w:lang w:val="ru-RU"/>
              </w:rPr>
              <w:t>,7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3524F8" w:rsidRDefault="003524F8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3263,7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3524F8" w:rsidRDefault="003524F8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3263,7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3524F8" w:rsidRDefault="003524F8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3266,3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3524F8" w:rsidRDefault="003524F8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3266,3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tabs>
                <w:tab w:val="left" w:pos="360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  <w:p w:rsidR="0044395E" w:rsidRPr="007C53B1" w:rsidRDefault="0044395E" w:rsidP="00993475">
            <w:pPr>
              <w:pStyle w:val="ConsPlusCell"/>
              <w:tabs>
                <w:tab w:val="left" w:pos="360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*- данные подлежат уточнению</w:t>
            </w:r>
          </w:p>
          <w:p w:rsidR="0044395E" w:rsidRPr="007C53B1" w:rsidRDefault="0044395E" w:rsidP="00993475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</w:p>
    <w:p w:rsidR="007C53B1" w:rsidRPr="007C53B1" w:rsidRDefault="007C53B1" w:rsidP="007C53B1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kern w:val="2"/>
          <w:sz w:val="28"/>
          <w:szCs w:val="28"/>
        </w:rPr>
      </w:pPr>
    </w:p>
    <w:p w:rsidR="007C53B1" w:rsidRPr="007C53B1" w:rsidRDefault="007C53B1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    4.   Абзац 2 Раздела  4. Информация по ресурсному обеспечению подпрограммы муниципальной программы изложить в следующей редакции:</w:t>
      </w:r>
    </w:p>
    <w:p w:rsidR="007C53B1" w:rsidRPr="007C53B1" w:rsidRDefault="007C53B1" w:rsidP="007C53B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7C53B1" w:rsidRDefault="007C53B1" w:rsidP="007C53B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Прогноз общего объема финансового обеспечения реализации подпрограммы за счет средств местного бюджета за весь период ее реализации составляет </w:t>
      </w:r>
      <w:r w:rsidR="00961A9E">
        <w:rPr>
          <w:rFonts w:ascii="Times New Roman" w:hAnsi="Times New Roman" w:cs="Times New Roman"/>
          <w:kern w:val="2"/>
          <w:sz w:val="28"/>
          <w:szCs w:val="28"/>
        </w:rPr>
        <w:t>223</w:t>
      </w:r>
      <w:r w:rsidR="006D3271">
        <w:rPr>
          <w:rFonts w:ascii="Times New Roman" w:hAnsi="Times New Roman" w:cs="Times New Roman"/>
          <w:kern w:val="2"/>
          <w:sz w:val="28"/>
          <w:szCs w:val="28"/>
        </w:rPr>
        <w:t>07</w:t>
      </w:r>
      <w:r w:rsidR="00961A9E">
        <w:rPr>
          <w:rFonts w:ascii="Times New Roman" w:hAnsi="Times New Roman" w:cs="Times New Roman"/>
          <w:kern w:val="2"/>
          <w:sz w:val="28"/>
          <w:szCs w:val="28"/>
        </w:rPr>
        <w:t>,4</w:t>
      </w: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 тыс. рублей. </w:t>
      </w:r>
    </w:p>
    <w:p w:rsidR="007C53B1" w:rsidRPr="007C53B1" w:rsidRDefault="007C53B1" w:rsidP="007C53B1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  <w:r w:rsidRPr="007C53B1">
        <w:rPr>
          <w:sz w:val="28"/>
          <w:szCs w:val="28"/>
        </w:rPr>
        <w:lastRenderedPageBreak/>
        <w:t>5. Таблицу 5</w:t>
      </w:r>
      <w:r w:rsidRPr="007C53B1">
        <w:rPr>
          <w:kern w:val="2"/>
          <w:sz w:val="28"/>
          <w:szCs w:val="28"/>
        </w:rPr>
        <w:t xml:space="preserve"> Расходы бюджета Гагаринского сельского поселения на реализацию муниципальной программы  Гагаринского сельского поселения «Управление </w:t>
      </w:r>
      <w:r w:rsidRPr="007C53B1">
        <w:rPr>
          <w:bCs/>
          <w:kern w:val="2"/>
          <w:sz w:val="28"/>
          <w:szCs w:val="28"/>
        </w:rPr>
        <w:t>муниципальными финансами и создание условий для повышения эффективности      бюджетных расходов» 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E97C65">
          <w:footerReference w:type="even" r:id="rId9"/>
          <w:pgSz w:w="11907" w:h="16840" w:code="9"/>
          <w:pgMar w:top="709" w:right="851" w:bottom="1134" w:left="1418" w:header="720" w:footer="720" w:gutter="0"/>
          <w:cols w:space="720"/>
        </w:sectPr>
      </w:pPr>
    </w:p>
    <w:p w:rsidR="007C53B1" w:rsidRPr="007C53B1" w:rsidRDefault="007C53B1" w:rsidP="007C53B1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bookmarkStart w:id="0" w:name="Par400"/>
      <w:bookmarkStart w:id="1" w:name="Par610"/>
      <w:bookmarkEnd w:id="0"/>
      <w:bookmarkEnd w:id="1"/>
      <w:r w:rsidRPr="007C53B1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Таблица 5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РАСХОДЫ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бюджета Гагаринского сельского поселения на реализацию муниципальной программы  Гагаринского сельского поселения «Управление </w:t>
      </w:r>
      <w:r w:rsidRPr="007C53B1">
        <w:rPr>
          <w:bCs/>
          <w:kern w:val="2"/>
          <w:sz w:val="28"/>
          <w:szCs w:val="28"/>
        </w:rPr>
        <w:t>муниципальными финансами и создание условий для повышения эффективности      бюджетных расходов»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5"/>
        <w:gridCol w:w="1674"/>
        <w:gridCol w:w="2369"/>
        <w:gridCol w:w="702"/>
        <w:gridCol w:w="423"/>
        <w:gridCol w:w="424"/>
        <w:gridCol w:w="423"/>
        <w:gridCol w:w="1119"/>
        <w:gridCol w:w="1119"/>
        <w:gridCol w:w="1119"/>
        <w:gridCol w:w="1119"/>
        <w:gridCol w:w="1217"/>
        <w:gridCol w:w="41"/>
        <w:gridCol w:w="979"/>
        <w:gridCol w:w="63"/>
        <w:gridCol w:w="1084"/>
      </w:tblGrid>
      <w:tr w:rsidR="007C53B1" w:rsidRPr="007C53B1" w:rsidTr="00115302">
        <w:trPr>
          <w:tblCellSpacing w:w="5" w:type="nil"/>
          <w:jc w:val="center"/>
        </w:trPr>
        <w:tc>
          <w:tcPr>
            <w:tcW w:w="1035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1674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муниципаль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ной программы, подпрограммы муниципальной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программы, основного ме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2369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исполнитель, участники</w:t>
            </w:r>
          </w:p>
        </w:tc>
        <w:tc>
          <w:tcPr>
            <w:tcW w:w="1972" w:type="dxa"/>
            <w:gridSpan w:val="4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Код бюджетной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 классификации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</w:p>
        </w:tc>
        <w:tc>
          <w:tcPr>
            <w:tcW w:w="7860" w:type="dxa"/>
            <w:gridSpan w:val="9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Расходы (тыс. руб.), годы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1035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2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ГРБС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424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ЦСР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ВР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2016 год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2017 год</w:t>
            </w:r>
          </w:p>
        </w:tc>
        <w:tc>
          <w:tcPr>
            <w:tcW w:w="1217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2018 год</w:t>
            </w:r>
          </w:p>
        </w:tc>
        <w:tc>
          <w:tcPr>
            <w:tcW w:w="1083" w:type="dxa"/>
            <w:gridSpan w:val="3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2019 год</w:t>
            </w:r>
          </w:p>
        </w:tc>
        <w:tc>
          <w:tcPr>
            <w:tcW w:w="1084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2020 год</w:t>
            </w:r>
          </w:p>
        </w:tc>
      </w:tr>
      <w:tr w:rsidR="007C53B1" w:rsidRPr="007C53B1" w:rsidTr="00115302">
        <w:trPr>
          <w:tblHeader/>
          <w:tblCellSpacing w:w="5" w:type="nil"/>
          <w:jc w:val="center"/>
        </w:trPr>
        <w:tc>
          <w:tcPr>
            <w:tcW w:w="1035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702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1258" w:type="dxa"/>
            <w:gridSpan w:val="2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97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1147" w:type="dxa"/>
            <w:gridSpan w:val="2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программа </w:t>
            </w: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управление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муниципальными финансами и создание усло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вий для повышения эффек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 xml:space="preserve">тивности бюджетных расходов 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всего, 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115302" w:rsidRPr="007C53B1" w:rsidRDefault="00115302" w:rsidP="000D305B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</w:t>
            </w:r>
            <w:r w:rsidR="002D4EA2">
              <w:rPr>
                <w:kern w:val="2"/>
                <w:sz w:val="28"/>
                <w:szCs w:val="28"/>
                <w:lang w:val="ru-RU"/>
              </w:rPr>
              <w:t>74</w:t>
            </w:r>
            <w:r w:rsidR="000D305B">
              <w:rPr>
                <w:kern w:val="2"/>
                <w:sz w:val="28"/>
                <w:szCs w:val="28"/>
                <w:lang w:val="ru-RU"/>
              </w:rPr>
              <w:t>6,2</w:t>
            </w:r>
          </w:p>
        </w:tc>
        <w:tc>
          <w:tcPr>
            <w:tcW w:w="1119" w:type="dxa"/>
          </w:tcPr>
          <w:p w:rsidR="00115302" w:rsidRPr="007C53B1" w:rsidRDefault="00F85C34" w:rsidP="00E076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119" w:type="dxa"/>
          </w:tcPr>
          <w:p w:rsidR="00115302" w:rsidRPr="007C53B1" w:rsidRDefault="00961A9E" w:rsidP="00FE2BD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374</w:t>
            </w:r>
            <w:r w:rsidR="00FE2B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,7</w:t>
            </w:r>
          </w:p>
        </w:tc>
        <w:tc>
          <w:tcPr>
            <w:tcW w:w="1258" w:type="dxa"/>
            <w:gridSpan w:val="2"/>
          </w:tcPr>
          <w:p w:rsidR="00115302" w:rsidRPr="007C53B1" w:rsidRDefault="00F85C34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979" w:type="dxa"/>
          </w:tcPr>
          <w:p w:rsidR="00115302" w:rsidRPr="007C53B1" w:rsidRDefault="00D34CC6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3266,3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Гагаринского сельского поселения 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115302" w:rsidRPr="007C53B1" w:rsidRDefault="00115302" w:rsidP="00B5488C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</w:t>
            </w:r>
            <w:r w:rsidR="002D4EA2">
              <w:rPr>
                <w:kern w:val="2"/>
                <w:sz w:val="28"/>
                <w:szCs w:val="28"/>
                <w:lang w:val="ru-RU"/>
              </w:rPr>
              <w:t>74</w:t>
            </w:r>
            <w:r w:rsidR="00B5488C">
              <w:rPr>
                <w:kern w:val="2"/>
                <w:sz w:val="28"/>
                <w:szCs w:val="28"/>
                <w:lang w:val="ru-RU"/>
              </w:rPr>
              <w:t>6,2</w:t>
            </w:r>
          </w:p>
        </w:tc>
        <w:tc>
          <w:tcPr>
            <w:tcW w:w="1119" w:type="dxa"/>
          </w:tcPr>
          <w:p w:rsidR="00115302" w:rsidRPr="007C53B1" w:rsidRDefault="00F85C34" w:rsidP="00E076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119" w:type="dxa"/>
          </w:tcPr>
          <w:p w:rsidR="00115302" w:rsidRPr="007C53B1" w:rsidRDefault="00961A9E" w:rsidP="00FE2BD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374</w:t>
            </w:r>
            <w:r w:rsidR="00FE2B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,7</w:t>
            </w:r>
          </w:p>
        </w:tc>
        <w:tc>
          <w:tcPr>
            <w:tcW w:w="1258" w:type="dxa"/>
            <w:gridSpan w:val="2"/>
          </w:tcPr>
          <w:p w:rsidR="00115302" w:rsidRPr="007C53B1" w:rsidRDefault="00F85C34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979" w:type="dxa"/>
          </w:tcPr>
          <w:p w:rsidR="00115302" w:rsidRPr="007C53B1" w:rsidRDefault="00D34CC6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3266,3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грамма 1 </w:t>
            </w: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долгосрочное финансовое планирование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1.1 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разработка и реализация ме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ханизмов </w:t>
            </w:r>
            <w:proofErr w:type="gramStart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троля за</w:t>
            </w:r>
            <w:proofErr w:type="gramEnd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испол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нением доходов  бюд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жета Гагаринского сельского поселения и снижением недоимки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тие 1.2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оценка эффек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тивности нало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говых льгот, установленных нормативными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правовыми актами Гагаринского сельского поселения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тие 1.3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формирование расходов  бюд</w:t>
            </w: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softHyphen/>
              <w:t>жета Гагаринского сельского поселения в соответ</w:t>
            </w: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softHyphen/>
              <w:t>ствии с муниципальными про</w:t>
            </w: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softHyphen/>
              <w:t>граммами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грамма 2 </w:t>
            </w:r>
          </w:p>
        </w:tc>
        <w:tc>
          <w:tcPr>
            <w:tcW w:w="1674" w:type="dxa"/>
          </w:tcPr>
          <w:p w:rsidR="00B5488C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нормативн</w:t>
            </w:r>
            <w:proofErr w:type="gramStart"/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о-</w:t>
            </w:r>
            <w:proofErr w:type="gramEnd"/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методическое обеспечение и организация бюджетного процесса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119" w:type="dxa"/>
          </w:tcPr>
          <w:p w:rsidR="00B5488C" w:rsidRPr="007C53B1" w:rsidRDefault="00F85C34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119" w:type="dxa"/>
          </w:tcPr>
          <w:p w:rsidR="00B5488C" w:rsidRPr="007C53B1" w:rsidRDefault="00961A9E" w:rsidP="00FE2BD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374</w:t>
            </w:r>
            <w:r w:rsidR="00FE2B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,7</w:t>
            </w:r>
          </w:p>
        </w:tc>
        <w:tc>
          <w:tcPr>
            <w:tcW w:w="1258" w:type="dxa"/>
            <w:gridSpan w:val="2"/>
          </w:tcPr>
          <w:p w:rsidR="00B5488C" w:rsidRPr="007C53B1" w:rsidRDefault="00F85C34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979" w:type="dxa"/>
          </w:tcPr>
          <w:p w:rsidR="00B5488C" w:rsidRPr="007C53B1" w:rsidRDefault="00D34CC6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3266,3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pageBreakBefore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2.1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разработка и совершенство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вание норма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тивной право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вой базы по организации бюджетного процесса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2.2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планирование бюджетных ассигнований резервного фонда 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rHeight w:val="2988"/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тие 2.3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обеспечение деятельности Администрации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119" w:type="dxa"/>
          </w:tcPr>
          <w:p w:rsidR="00B5488C" w:rsidRPr="007C53B1" w:rsidRDefault="00F85C34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119" w:type="dxa"/>
          </w:tcPr>
          <w:p w:rsidR="00B5488C" w:rsidRPr="007C53B1" w:rsidRDefault="00961A9E" w:rsidP="00FE2BD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374</w:t>
            </w:r>
            <w:r w:rsidR="00FE2B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,7</w:t>
            </w:r>
          </w:p>
        </w:tc>
        <w:tc>
          <w:tcPr>
            <w:tcW w:w="1258" w:type="dxa"/>
            <w:gridSpan w:val="2"/>
          </w:tcPr>
          <w:p w:rsidR="00B5488C" w:rsidRPr="007C53B1" w:rsidRDefault="00F85C34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979" w:type="dxa"/>
          </w:tcPr>
          <w:p w:rsidR="00B5488C" w:rsidRPr="007C53B1" w:rsidRDefault="00D34CC6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3266,3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грамма 3 </w:t>
            </w: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управление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муниципальным долгом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3.1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проведения единой поли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тики муниципальных заим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ствований Гагаринского сельского поселения, управления муниципальным долгом Гагаринского сельского поселения в соответ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ствии с Бюд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жетным кодек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сом Российской Федерации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3.2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планирование бюджетных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ассигнований на обслужива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ние муниципального долга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 Администрация Гагаринского сельского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  <w:r w:rsidRPr="007C53B1">
        <w:rPr>
          <w:sz w:val="28"/>
          <w:szCs w:val="28"/>
        </w:rPr>
        <w:t>6.Таблицу 6</w:t>
      </w:r>
      <w:r w:rsidRPr="007C53B1">
        <w:rPr>
          <w:kern w:val="2"/>
          <w:sz w:val="28"/>
          <w:szCs w:val="28"/>
        </w:rPr>
        <w:t xml:space="preserve"> Расходы областного бюджета, бюджета Гагаринского сельского поселения на реализацию муниципальной программы Гагаринского бюджета сельского поселения «Управление муниципальными финансами и создание условий для повышения эффективности бюджетных расходов»</w:t>
      </w:r>
      <w:r w:rsidRPr="007C53B1">
        <w:rPr>
          <w:bCs/>
          <w:kern w:val="2"/>
          <w:sz w:val="28"/>
          <w:szCs w:val="28"/>
        </w:rPr>
        <w:t xml:space="preserve"> изложить в следующей редакции: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C53B1" w:rsidRPr="007C53B1" w:rsidRDefault="007C53B1" w:rsidP="007C53B1">
      <w:pPr>
        <w:pageBreakBefore/>
        <w:suppressAutoHyphens/>
        <w:jc w:val="right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lastRenderedPageBreak/>
        <w:t>Таблица 6</w:t>
      </w:r>
    </w:p>
    <w:p w:rsidR="007C53B1" w:rsidRPr="007C53B1" w:rsidRDefault="007C53B1" w:rsidP="007C53B1">
      <w:pPr>
        <w:jc w:val="right"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РАСХОДЫ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областного бюджета, бюджета Гагаринского сельского поселения 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2"/>
        <w:gridCol w:w="2185"/>
        <w:gridCol w:w="1507"/>
        <w:gridCol w:w="1368"/>
        <w:gridCol w:w="1368"/>
        <w:gridCol w:w="1232"/>
        <w:gridCol w:w="1369"/>
        <w:gridCol w:w="1232"/>
        <w:gridCol w:w="1368"/>
        <w:gridCol w:w="1369"/>
      </w:tblGrid>
      <w:tr w:rsidR="007C53B1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2185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муниципальной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программы, 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 муниципальной 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</w:t>
            </w:r>
          </w:p>
        </w:tc>
        <w:tc>
          <w:tcPr>
            <w:tcW w:w="1507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</w:t>
            </w:r>
            <w:proofErr w:type="spellEnd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-венный</w:t>
            </w:r>
            <w:proofErr w:type="gramEnd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исполнитель,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соисполни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тели</w:t>
            </w:r>
          </w:p>
        </w:tc>
        <w:tc>
          <w:tcPr>
            <w:tcW w:w="9306" w:type="dxa"/>
            <w:gridSpan w:val="7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Оценка расходов (тыс. руб.), годы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68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2016 год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2017 год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2018 год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2019 год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2020 год</w:t>
            </w:r>
          </w:p>
        </w:tc>
      </w:tr>
      <w:tr w:rsidR="007C53B1" w:rsidRPr="007C53B1" w:rsidTr="00115302">
        <w:trPr>
          <w:tblHeader/>
          <w:tblCellSpacing w:w="5" w:type="nil"/>
          <w:jc w:val="center"/>
        </w:trPr>
        <w:tc>
          <w:tcPr>
            <w:tcW w:w="1912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программа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управление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муниципальными финан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сами и создание условий для повышения эффек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 xml:space="preserve">тивности бюджетных расходов 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 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F85C34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369" w:type="dxa"/>
          </w:tcPr>
          <w:p w:rsidR="00B5488C" w:rsidRPr="007C53B1" w:rsidRDefault="00961A9E" w:rsidP="00FE2BD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374</w:t>
            </w:r>
            <w:r w:rsidR="00FE2B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,7</w:t>
            </w:r>
          </w:p>
        </w:tc>
        <w:tc>
          <w:tcPr>
            <w:tcW w:w="1232" w:type="dxa"/>
          </w:tcPr>
          <w:p w:rsidR="00B5488C" w:rsidRPr="007C53B1" w:rsidRDefault="00F85C34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1368" w:type="dxa"/>
          </w:tcPr>
          <w:p w:rsidR="00B5488C" w:rsidRPr="007C53B1" w:rsidRDefault="00D34CC6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3266,3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32" w:type="dxa"/>
          </w:tcPr>
          <w:p w:rsidR="00B5488C" w:rsidRPr="007C53B1" w:rsidRDefault="00B5488C" w:rsidP="00993475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F85C34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369" w:type="dxa"/>
          </w:tcPr>
          <w:p w:rsidR="00B5488C" w:rsidRPr="007C53B1" w:rsidRDefault="00961A9E" w:rsidP="00FE2BD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374</w:t>
            </w:r>
            <w:r w:rsidR="00FE2B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,7</w:t>
            </w:r>
          </w:p>
        </w:tc>
        <w:tc>
          <w:tcPr>
            <w:tcW w:w="1232" w:type="dxa"/>
          </w:tcPr>
          <w:p w:rsidR="00B5488C" w:rsidRPr="007C53B1" w:rsidRDefault="00F85C34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1368" w:type="dxa"/>
          </w:tcPr>
          <w:p w:rsidR="00B5488C" w:rsidRPr="007C53B1" w:rsidRDefault="00D34CC6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долгосрочное фи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нансовое планиро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вание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2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нормативно-методи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 xml:space="preserve">ческое обеспечение и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>организация бюд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жетного процесса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F85C34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369" w:type="dxa"/>
          </w:tcPr>
          <w:p w:rsidR="00B5488C" w:rsidRPr="007C53B1" w:rsidRDefault="00961A9E" w:rsidP="00FE2BD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374</w:t>
            </w:r>
            <w:r w:rsidR="00FE2B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,7</w:t>
            </w:r>
          </w:p>
        </w:tc>
        <w:tc>
          <w:tcPr>
            <w:tcW w:w="1232" w:type="dxa"/>
          </w:tcPr>
          <w:p w:rsidR="00B5488C" w:rsidRPr="007C53B1" w:rsidRDefault="00F85C34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1368" w:type="dxa"/>
          </w:tcPr>
          <w:p w:rsidR="00B5488C" w:rsidRPr="007C53B1" w:rsidRDefault="00D34CC6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F85C34" w:rsidP="00D622F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369" w:type="dxa"/>
          </w:tcPr>
          <w:p w:rsidR="00B5488C" w:rsidRPr="007C53B1" w:rsidRDefault="00961A9E" w:rsidP="00FE2BD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374</w:t>
            </w:r>
            <w:r w:rsidR="00FE2B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,7</w:t>
            </w:r>
          </w:p>
        </w:tc>
        <w:tc>
          <w:tcPr>
            <w:tcW w:w="1232" w:type="dxa"/>
          </w:tcPr>
          <w:p w:rsidR="00B5488C" w:rsidRPr="007C53B1" w:rsidRDefault="00F85C34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1368" w:type="dxa"/>
          </w:tcPr>
          <w:p w:rsidR="00B5488C" w:rsidRPr="007C53B1" w:rsidRDefault="00D34CC6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Подпрограмма 3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  <w:r w:rsidRPr="007C53B1">
        <w:rPr>
          <w:sz w:val="28"/>
          <w:szCs w:val="28"/>
        </w:rPr>
        <w:t xml:space="preserve">7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Pr="007C53B1">
        <w:rPr>
          <w:sz w:val="28"/>
          <w:szCs w:val="28"/>
        </w:rPr>
        <w:t>.</w:t>
      </w:r>
    </w:p>
    <w:p w:rsidR="007C53B1" w:rsidRPr="007C53B1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B1">
        <w:rPr>
          <w:sz w:val="28"/>
          <w:szCs w:val="28"/>
        </w:rPr>
        <w:t xml:space="preserve">8. </w:t>
      </w:r>
      <w:proofErr w:type="gramStart"/>
      <w:r w:rsidRPr="007C53B1">
        <w:rPr>
          <w:sz w:val="28"/>
          <w:szCs w:val="28"/>
        </w:rPr>
        <w:t>Контроль за</w:t>
      </w:r>
      <w:proofErr w:type="gramEnd"/>
      <w:r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E36741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2D4EA2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  <w:p w:rsidR="007C53B1" w:rsidRPr="007C53B1" w:rsidRDefault="00AA23A7" w:rsidP="00AA23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Н.Н.Святогоров</w:t>
            </w:r>
            <w:proofErr w:type="spellEnd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  <w:bookmarkStart w:id="2" w:name="_GoBack"/>
      <w:bookmarkEnd w:id="2"/>
    </w:p>
    <w:sectPr w:rsidR="00EC37C2" w:rsidSect="009D7057">
      <w:footerReference w:type="even" r:id="rId10"/>
      <w:footerReference w:type="default" r:id="rId11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E0" w:rsidRDefault="00250DE0">
      <w:r>
        <w:separator/>
      </w:r>
    </w:p>
  </w:endnote>
  <w:endnote w:type="continuationSeparator" w:id="0">
    <w:p w:rsidR="00250DE0" w:rsidRDefault="0025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F8" w:rsidRPr="004C03E8" w:rsidRDefault="003524F8" w:rsidP="00993475">
    <w:pPr>
      <w:pStyle w:val="a9"/>
      <w:framePr w:wrap="around" w:vAnchor="text" w:hAnchor="margin" w:xAlign="right" w:y="1"/>
      <w:rPr>
        <w:rStyle w:val="a8"/>
        <w:sz w:val="18"/>
        <w:szCs w:val="18"/>
      </w:rPr>
    </w:pPr>
    <w:r w:rsidRPr="004C03E8">
      <w:rPr>
        <w:rStyle w:val="a8"/>
        <w:sz w:val="18"/>
        <w:szCs w:val="18"/>
      </w:rPr>
      <w:fldChar w:fldCharType="begin"/>
    </w:r>
    <w:r w:rsidRPr="004C03E8">
      <w:rPr>
        <w:rStyle w:val="a8"/>
        <w:sz w:val="18"/>
        <w:szCs w:val="18"/>
      </w:rPr>
      <w:instrText xml:space="preserve">PAGE  </w:instrText>
    </w:r>
    <w:r w:rsidRPr="004C03E8">
      <w:rPr>
        <w:rStyle w:val="a8"/>
        <w:sz w:val="18"/>
        <w:szCs w:val="18"/>
      </w:rPr>
      <w:fldChar w:fldCharType="end"/>
    </w:r>
  </w:p>
  <w:p w:rsidR="003524F8" w:rsidRPr="004C03E8" w:rsidRDefault="003524F8">
    <w:pPr>
      <w:pStyle w:val="a9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F8" w:rsidRDefault="003524F8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24F8" w:rsidRDefault="003524F8" w:rsidP="00AD6F79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F8" w:rsidRDefault="003524F8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2BDF">
      <w:rPr>
        <w:rStyle w:val="a8"/>
        <w:noProof/>
      </w:rPr>
      <w:t>11</w:t>
    </w:r>
    <w:r>
      <w:rPr>
        <w:rStyle w:val="a8"/>
      </w:rPr>
      <w:fldChar w:fldCharType="end"/>
    </w:r>
  </w:p>
  <w:p w:rsidR="003524F8" w:rsidRDefault="003524F8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E0" w:rsidRDefault="00250DE0">
      <w:r>
        <w:separator/>
      </w:r>
    </w:p>
  </w:footnote>
  <w:footnote w:type="continuationSeparator" w:id="0">
    <w:p w:rsidR="00250DE0" w:rsidRDefault="00250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30089"/>
    <w:rsid w:val="00B3024B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8">
    <w:name w:val="Normal (Web)"/>
    <w:basedOn w:val="a"/>
    <w:link w:val="af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9">
    <w:name w:val="Обычный (веб) Знак"/>
    <w:link w:val="af8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rsid w:val="007C5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8">
    <w:name w:val="Normal (Web)"/>
    <w:basedOn w:val="a"/>
    <w:link w:val="af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9">
    <w:name w:val="Обычный (веб) Знак"/>
    <w:link w:val="af8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rsid w:val="007C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D2B1-6023-4B32-823C-6DAA9D8D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26</cp:revision>
  <cp:lastPrinted>2015-12-07T13:51:00Z</cp:lastPrinted>
  <dcterms:created xsi:type="dcterms:W3CDTF">2016-04-18T07:28:00Z</dcterms:created>
  <dcterms:modified xsi:type="dcterms:W3CDTF">2017-07-28T06:00:00Z</dcterms:modified>
</cp:coreProperties>
</file>