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2D13D4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  <w:bookmarkStart w:id="0" w:name="_GoBack"/>
            <w:bookmarkEnd w:id="0"/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2D13D4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2D13D4">
              <w:rPr>
                <w:sz w:val="28"/>
                <w:szCs w:val="28"/>
              </w:rPr>
              <w:t>72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01E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B01E52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B01E52" w:rsidRPr="00EA2418">
              <w:rPr>
                <w:sz w:val="26"/>
                <w:szCs w:val="26"/>
              </w:rPr>
              <w:t>Развитие культуры</w:t>
            </w:r>
            <w:r w:rsidR="00B01E52">
              <w:rPr>
                <w:sz w:val="26"/>
                <w:szCs w:val="26"/>
              </w:rPr>
              <w:t xml:space="preserve"> и туризма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6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"/>
        <w:gridCol w:w="2680"/>
        <w:gridCol w:w="7291"/>
        <w:gridCol w:w="135"/>
      </w:tblGrid>
      <w:tr w:rsidR="005D454C" w:rsidRPr="00E17128" w:rsidTr="005D454C">
        <w:trPr>
          <w:gridAfter w:val="1"/>
          <w:wAfter w:w="135" w:type="dxa"/>
          <w:trHeight w:val="361"/>
          <w:tblCellSpacing w:w="5" w:type="nil"/>
        </w:trPr>
        <w:tc>
          <w:tcPr>
            <w:tcW w:w="9979" w:type="dxa"/>
            <w:gridSpan w:val="3"/>
            <w:tcBorders>
              <w:bottom w:val="single" w:sz="4" w:space="0" w:color="auto"/>
            </w:tcBorders>
          </w:tcPr>
          <w:p w:rsidR="005D454C" w:rsidRPr="00E17128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54C" w:rsidTr="00682A4D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" w:type="dxa"/>
          <w:trHeight w:val="2285"/>
        </w:trPr>
        <w:tc>
          <w:tcPr>
            <w:tcW w:w="2680" w:type="dxa"/>
            <w:tcBorders>
              <w:bottom w:val="single" w:sz="4" w:space="0" w:color="auto"/>
            </w:tcBorders>
          </w:tcPr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5D454C" w:rsidRPr="007D4795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</w:t>
            </w:r>
          </w:p>
          <w:p w:rsidR="005D454C" w:rsidRDefault="005D454C" w:rsidP="007D479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9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7426" w:type="dxa"/>
            <w:gridSpan w:val="2"/>
            <w:tcBorders>
              <w:bottom w:val="single" w:sz="4" w:space="0" w:color="auto"/>
            </w:tcBorders>
          </w:tcPr>
          <w:p w:rsidR="0024481F" w:rsidRPr="0024481F" w:rsidRDefault="0024481F" w:rsidP="0024481F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Финансирование программных мероприятий осуществляется за счет средств бюджета Гагаринского сельского поселения в объемах, предусмотренных Программой и утвержденных решением Собрания депутатов Гагаринского сельского поселения о бюджете Гагаринского сельского поселения на очередной финансовый год. Объем средств финансирования Программы за счет местного, областного и федерального бюджета составляет: </w:t>
            </w:r>
            <w:r w:rsidRPr="0024481F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8891,2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тыс.</w:t>
            </w:r>
            <w:r w:rsidRPr="0024481F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год-1399,0 тыс. рублей;</w:t>
            </w:r>
          </w:p>
          <w:p w:rsidR="005D454C" w:rsidRDefault="005D454C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5D454C" w:rsidRDefault="005D454C" w:rsidP="005D454C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5D454C" w:rsidRPr="005D454C" w:rsidRDefault="005D454C" w:rsidP="005D454C"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lastRenderedPageBreak/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682A4D">
        <w:rPr>
          <w:kern w:val="2"/>
          <w:sz w:val="28"/>
          <w:szCs w:val="28"/>
        </w:rPr>
        <w:t>Развитие культуры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42"/>
        <w:gridCol w:w="242"/>
        <w:gridCol w:w="7294"/>
      </w:tblGrid>
      <w:tr w:rsidR="007D4795" w:rsidRPr="007D4795" w:rsidTr="007D4795">
        <w:trPr>
          <w:trHeight w:val="288"/>
          <w:jc w:val="center"/>
        </w:trPr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bottom w:val="single" w:sz="4" w:space="0" w:color="auto"/>
            </w:tcBorders>
          </w:tcPr>
          <w:p w:rsidR="007D4795" w:rsidRP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4795" w:rsidRPr="007D4795" w:rsidTr="007D4795">
        <w:trPr>
          <w:trHeight w:val="412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Ресурсное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7D4795">
              <w:rPr>
                <w:rFonts w:eastAsia="Calibri"/>
                <w:kern w:val="2"/>
                <w:sz w:val="24"/>
                <w:szCs w:val="24"/>
                <w:lang w:eastAsia="en-US"/>
              </w:rPr>
              <w:t>обеспечение подпрограммы</w:t>
            </w: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>
            <w:pPr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7D4795" w:rsidRDefault="007D4795" w:rsidP="007D479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финансирование программных мероприятий осуществляется за счет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>средств бюджет</w:t>
            </w:r>
            <w:r>
              <w:rPr>
                <w:kern w:val="2"/>
                <w:sz w:val="24"/>
                <w:szCs w:val="24"/>
              </w:rPr>
              <w:t>а</w:t>
            </w:r>
            <w:r w:rsidRPr="007D479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Гагаринского сельского поселения </w:t>
            </w:r>
            <w:r w:rsidRPr="007D4795">
              <w:rPr>
                <w:kern w:val="2"/>
                <w:sz w:val="24"/>
                <w:szCs w:val="24"/>
              </w:rPr>
              <w:t xml:space="preserve">в объемах, предусмотренных Программой </w:t>
            </w:r>
            <w:r w:rsidRPr="007D4795">
              <w:rPr>
                <w:rFonts w:cs="Calibri"/>
                <w:sz w:val="24"/>
                <w:szCs w:val="24"/>
              </w:rPr>
              <w:t>и утвержденных решением Собрания депутатов Гагаринского сельского поселения о бюджете Гагаринского сельского поселения на очередной финансовый год</w:t>
            </w:r>
            <w:r w:rsidRPr="007D4795">
              <w:rPr>
                <w:kern w:val="2"/>
                <w:sz w:val="24"/>
                <w:szCs w:val="24"/>
              </w:rPr>
              <w:t>.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D4795">
              <w:rPr>
                <w:kern w:val="2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8891,2</w:t>
            </w:r>
            <w:r w:rsidRPr="002448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7D4795">
              <w:rPr>
                <w:rFonts w:cs="Calibri"/>
                <w:color w:val="000000"/>
                <w:sz w:val="24"/>
                <w:szCs w:val="24"/>
              </w:rPr>
              <w:t>тыс.</w:t>
            </w:r>
            <w:r w:rsidRPr="007D4795">
              <w:rPr>
                <w:rFonts w:cs="Calibri"/>
                <w:sz w:val="24"/>
                <w:szCs w:val="24"/>
              </w:rPr>
              <w:t xml:space="preserve"> рублей</w:t>
            </w:r>
            <w:r w:rsidRPr="007D4795">
              <w:rPr>
                <w:kern w:val="2"/>
                <w:sz w:val="24"/>
                <w:szCs w:val="24"/>
              </w:rPr>
              <w:t>, в том числе: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год-1643,4 тыс. рублей; 2020 год-1399,0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год-841,4 тыс. рублей;  2022 год-1007,4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год-500,0 тыс. рублей;  2024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год-500,0 тыс. рублей;  2026 год-500,0 тыс. рублей;</w:t>
            </w:r>
          </w:p>
          <w:p w:rsidR="007D4795" w:rsidRDefault="007D4795" w:rsidP="007D4795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год-500,0 тыс. рублей;  2028 год-500,0 тыс. рублей;</w:t>
            </w:r>
          </w:p>
          <w:p w:rsidR="007D4795" w:rsidRPr="007D4795" w:rsidRDefault="007D4795" w:rsidP="007D479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8"/>
                <w:szCs w:val="28"/>
              </w:rPr>
              <w:t>2029 год-500,0 тыс. рублей;  2030 год-500,0 тыс. рублей;</w:t>
            </w:r>
          </w:p>
          <w:p w:rsidR="007D4795" w:rsidRDefault="007D4795" w:rsidP="007D4795">
            <w:pPr>
              <w:spacing w:after="200"/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AE5A48" w:rsidRPr="00E17128" w:rsidRDefault="00AE5A48" w:rsidP="006D5A54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right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A4D" w:rsidRDefault="00682A4D" w:rsidP="00615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</w:t>
      </w:r>
      <w:r w:rsidR="00816651">
        <w:rPr>
          <w:sz w:val="28"/>
          <w:szCs w:val="28"/>
        </w:rPr>
        <w:t>Приложение № 4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816651" w:rsidRDefault="007C53B1" w:rsidP="00816651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  <w:sectPr w:rsidR="007C53B1" w:rsidRPr="0081665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400"/>
      <w:bookmarkStart w:id="2" w:name="Par610"/>
      <w:bookmarkEnd w:id="1"/>
      <w:bookmarkEnd w:id="2"/>
    </w:p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816651">
        <w:rPr>
          <w:rFonts w:eastAsia="Calibri"/>
          <w:kern w:val="2"/>
          <w:sz w:val="24"/>
          <w:szCs w:val="24"/>
          <w:lang w:eastAsia="en-US"/>
        </w:rPr>
        <w:t>Приложение № 4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4"/>
          <w:szCs w:val="24"/>
          <w:lang w:eastAsia="en-US"/>
        </w:rPr>
      </w:pPr>
      <w:r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>
        <w:rPr>
          <w:sz w:val="28"/>
          <w:szCs w:val="28"/>
        </w:rPr>
        <w:t>Развитие культуры и туризма</w:t>
      </w:r>
      <w:r w:rsidRPr="00615DBC">
        <w:rPr>
          <w:bCs/>
          <w:sz w:val="28"/>
          <w:szCs w:val="28"/>
        </w:rPr>
        <w:t>»</w:t>
      </w:r>
    </w:p>
    <w:tbl>
      <w:tblPr>
        <w:tblW w:w="52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0"/>
        <w:gridCol w:w="1765"/>
        <w:gridCol w:w="1670"/>
        <w:gridCol w:w="1134"/>
        <w:gridCol w:w="851"/>
        <w:gridCol w:w="850"/>
        <w:gridCol w:w="709"/>
        <w:gridCol w:w="885"/>
        <w:gridCol w:w="709"/>
        <w:gridCol w:w="850"/>
        <w:gridCol w:w="851"/>
        <w:gridCol w:w="871"/>
        <w:gridCol w:w="709"/>
        <w:gridCol w:w="719"/>
        <w:gridCol w:w="709"/>
        <w:gridCol w:w="708"/>
      </w:tblGrid>
      <w:tr w:rsidR="00816651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Статус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Наименование муниципальной  программы, подпрограммы муниципальной 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основного мероприятия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Всего расходы</w:t>
            </w:r>
          </w:p>
        </w:tc>
        <w:tc>
          <w:tcPr>
            <w:tcW w:w="9421" w:type="dxa"/>
            <w:gridSpan w:val="1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Расходы </w:t>
            </w:r>
            <w:hyperlink w:anchor="Par867" w:history="1">
              <w:r w:rsidRPr="00816651">
                <w:rPr>
                  <w:kern w:val="2"/>
                  <w:sz w:val="24"/>
                  <w:szCs w:val="24"/>
                </w:rPr>
                <w:t>&lt;2&gt;</w:t>
              </w:r>
            </w:hyperlink>
            <w:r w:rsidRPr="00816651">
              <w:rPr>
                <w:kern w:val="2"/>
                <w:sz w:val="24"/>
                <w:szCs w:val="24"/>
              </w:rPr>
              <w:t xml:space="preserve"> (тыс. руб.), годы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5115" w:type="dxa"/>
            <w:gridSpan w:val="3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2030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85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16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>«Развитие  культуры»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spacing w:after="200"/>
              <w:ind w:right="1"/>
              <w:contextualSpacing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Исполнитель подпрограммы – </w:t>
            </w:r>
            <w:r w:rsidRPr="00816651">
              <w:rPr>
                <w:rFonts w:eastAsia="Calibri"/>
                <w:sz w:val="26"/>
                <w:szCs w:val="26"/>
                <w:lang w:eastAsia="en-US"/>
              </w:rPr>
              <w:t xml:space="preserve">МБУК «Покровский СК» </w:t>
            </w:r>
          </w:p>
        </w:tc>
        <w:tc>
          <w:tcPr>
            <w:tcW w:w="1134" w:type="dxa"/>
          </w:tcPr>
          <w:p w:rsidR="00816651" w:rsidRPr="00816651" w:rsidRDefault="00EF67E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8891,2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AB78BB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1399,0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  <w:tr w:rsidR="00AB78BB" w:rsidRPr="00816651" w:rsidTr="00AB78BB">
        <w:trPr>
          <w:tblCellSpacing w:w="5" w:type="nil"/>
          <w:jc w:val="center"/>
        </w:trPr>
        <w:tc>
          <w:tcPr>
            <w:tcW w:w="168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kern w:val="2"/>
                <w:sz w:val="24"/>
                <w:szCs w:val="24"/>
              </w:rPr>
              <w:t xml:space="preserve">Основное мероприятие  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765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816651">
              <w:rPr>
                <w:bCs/>
                <w:kern w:val="2"/>
                <w:sz w:val="24"/>
                <w:szCs w:val="24"/>
              </w:rPr>
              <w:t xml:space="preserve">Обеспечение деятельности муниципальных учреждений культуры Гагаринского сельского поселения </w:t>
            </w:r>
          </w:p>
        </w:tc>
        <w:tc>
          <w:tcPr>
            <w:tcW w:w="16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651" w:rsidRPr="00816651" w:rsidRDefault="00EF67E9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8891,2</w:t>
            </w:r>
          </w:p>
        </w:tc>
        <w:tc>
          <w:tcPr>
            <w:tcW w:w="85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503B6C">
              <w:rPr>
                <w:kern w:val="2"/>
                <w:sz w:val="24"/>
                <w:szCs w:val="24"/>
              </w:rPr>
              <w:t>64</w:t>
            </w:r>
            <w:r>
              <w:rPr>
                <w:kern w:val="2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816651" w:rsidRPr="00816651" w:rsidRDefault="00AB78BB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1399,0</w:t>
            </w:r>
          </w:p>
        </w:tc>
        <w:tc>
          <w:tcPr>
            <w:tcW w:w="709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841,4</w:t>
            </w:r>
          </w:p>
        </w:tc>
        <w:tc>
          <w:tcPr>
            <w:tcW w:w="885" w:type="dxa"/>
          </w:tcPr>
          <w:p w:rsidR="00816651" w:rsidRPr="00816651" w:rsidRDefault="00AB78BB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1007,4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0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5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87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1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9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708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4"/>
                <w:szCs w:val="24"/>
                <w:lang w:eastAsia="en-US"/>
              </w:rPr>
              <w:t>500,0</w:t>
            </w:r>
          </w:p>
        </w:tc>
      </w:tr>
    </w:tbl>
    <w:p w:rsidR="00816651" w:rsidRP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4"/>
          <w:szCs w:val="24"/>
          <w:lang w:eastAsia="en-US"/>
        </w:rPr>
      </w:pPr>
      <w:bookmarkStart w:id="3" w:name="Par866"/>
      <w:bookmarkEnd w:id="3"/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816651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816651">
        <w:rPr>
          <w:sz w:val="28"/>
          <w:szCs w:val="28"/>
        </w:rPr>
        <w:t xml:space="preserve">Приложение № 5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</w:t>
      </w:r>
      <w:r w:rsidR="00816651"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9610"/>
        </w:tabs>
        <w:autoSpaceDE w:val="0"/>
        <w:autoSpaceDN w:val="0"/>
        <w:adjustRightInd w:val="0"/>
        <w:contextualSpacing/>
        <w:rPr>
          <w:rFonts w:eastAsia="Calibri"/>
          <w:kern w:val="2"/>
          <w:sz w:val="22"/>
          <w:szCs w:val="22"/>
          <w:lang w:eastAsia="en-US"/>
        </w:rPr>
      </w:pPr>
    </w:p>
    <w:p w:rsid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816651">
        <w:rPr>
          <w:rFonts w:eastAsia="Calibri"/>
          <w:kern w:val="2"/>
          <w:sz w:val="28"/>
          <w:szCs w:val="28"/>
          <w:lang w:eastAsia="en-US"/>
        </w:rPr>
        <w:t>Приложение № 5</w:t>
      </w:r>
      <w:r w:rsidRPr="00816651">
        <w:rPr>
          <w:rFonts w:eastAsia="Calibri"/>
          <w:kern w:val="2"/>
          <w:sz w:val="22"/>
          <w:szCs w:val="22"/>
          <w:lang w:eastAsia="en-US"/>
        </w:rPr>
        <w:t xml:space="preserve"> 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</w:t>
      </w:r>
    </w:p>
    <w:p w:rsidR="00816651" w:rsidRPr="00816651" w:rsidRDefault="00816651" w:rsidP="00816651">
      <w:pPr>
        <w:tabs>
          <w:tab w:val="left" w:pos="10173"/>
        </w:tabs>
        <w:autoSpaceDE w:val="0"/>
        <w:autoSpaceDN w:val="0"/>
        <w:adjustRightInd w:val="0"/>
        <w:contextualSpacing/>
        <w:jc w:val="center"/>
        <w:rPr>
          <w:rFonts w:eastAsia="Calibri"/>
          <w:kern w:val="2"/>
          <w:sz w:val="22"/>
          <w:szCs w:val="22"/>
          <w:lang w:eastAsia="en-US"/>
        </w:rPr>
      </w:pPr>
      <w:r w:rsidRPr="00FD52B7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культуры и туризма</w:t>
      </w:r>
      <w:r w:rsidRPr="00FD52B7">
        <w:rPr>
          <w:sz w:val="28"/>
          <w:szCs w:val="28"/>
        </w:rPr>
        <w:t>»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8"/>
        <w:gridCol w:w="1790"/>
        <w:gridCol w:w="1370"/>
        <w:gridCol w:w="741"/>
        <w:gridCol w:w="742"/>
        <w:gridCol w:w="847"/>
        <w:gridCol w:w="847"/>
        <w:gridCol w:w="957"/>
        <w:gridCol w:w="847"/>
        <w:gridCol w:w="847"/>
        <w:gridCol w:w="1057"/>
        <w:gridCol w:w="1162"/>
        <w:gridCol w:w="1057"/>
        <w:gridCol w:w="931"/>
        <w:gridCol w:w="916"/>
        <w:gridCol w:w="69"/>
      </w:tblGrid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подпрограммы государственной программы</w:t>
            </w:r>
          </w:p>
        </w:tc>
        <w:tc>
          <w:tcPr>
            <w:tcW w:w="137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 xml:space="preserve">Ответственный исполнитель, </w:t>
            </w:r>
            <w:r w:rsidRPr="00816651">
              <w:rPr>
                <w:kern w:val="2"/>
                <w:sz w:val="22"/>
                <w:szCs w:val="22"/>
              </w:rPr>
              <w:lastRenderedPageBreak/>
              <w:t xml:space="preserve">соисполнители </w:t>
            </w:r>
          </w:p>
        </w:tc>
        <w:tc>
          <w:tcPr>
            <w:tcW w:w="11020" w:type="dxa"/>
            <w:gridSpan w:val="13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Оценка расходов (тыс. руб.), годы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2030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lastRenderedPageBreak/>
              <w:t>1</w:t>
            </w:r>
          </w:p>
        </w:tc>
        <w:tc>
          <w:tcPr>
            <w:tcW w:w="179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10</w:t>
            </w:r>
          </w:p>
        </w:tc>
      </w:tr>
      <w:tr w:rsidR="00816651" w:rsidRPr="00816651" w:rsidTr="00816651">
        <w:trPr>
          <w:trHeight w:val="348"/>
          <w:tblCellSpacing w:w="5" w:type="nil"/>
          <w:jc w:val="center"/>
        </w:trPr>
        <w:tc>
          <w:tcPr>
            <w:tcW w:w="858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790" w:type="dxa"/>
            <w:vMerge w:val="restart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41" w:type="dxa"/>
          </w:tcPr>
          <w:p w:rsidR="00816651" w:rsidRPr="00816651" w:rsidRDefault="00816651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="00503B6C">
              <w:rPr>
                <w:kern w:val="2"/>
                <w:sz w:val="22"/>
                <w:szCs w:val="22"/>
              </w:rPr>
              <w:t>64</w:t>
            </w:r>
            <w:r>
              <w:rPr>
                <w:kern w:val="2"/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816651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816651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gridAfter w:val="1"/>
          <w:wAfter w:w="69" w:type="dxa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16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1643,4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rHeight w:val="256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proofErr w:type="spellStart"/>
            <w:r w:rsidRPr="00816651">
              <w:rPr>
                <w:kern w:val="2"/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4132F7" w:rsidRPr="00816651" w:rsidTr="00816651">
        <w:trPr>
          <w:trHeight w:val="262"/>
          <w:tblCellSpacing w:w="5" w:type="nil"/>
          <w:jc w:val="center"/>
        </w:trPr>
        <w:tc>
          <w:tcPr>
            <w:tcW w:w="858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Подпрограмма 1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«Развитие культуры»</w:t>
            </w: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0,00</w:t>
            </w:r>
          </w:p>
        </w:tc>
      </w:tr>
      <w:tr w:rsidR="004132F7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4132F7" w:rsidRPr="00816651" w:rsidRDefault="004132F7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4132F7" w:rsidRPr="00816651" w:rsidRDefault="004132F7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741" w:type="dxa"/>
          </w:tcPr>
          <w:p w:rsidR="004132F7" w:rsidRPr="00816651" w:rsidRDefault="004132F7" w:rsidP="00503B6C">
            <w:pPr>
              <w:rPr>
                <w:sz w:val="22"/>
                <w:szCs w:val="22"/>
              </w:rPr>
            </w:pPr>
            <w:r w:rsidRPr="008166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64</w:t>
            </w:r>
            <w:r w:rsidRPr="00816651">
              <w:rPr>
                <w:sz w:val="22"/>
                <w:szCs w:val="22"/>
              </w:rPr>
              <w:t>3,4</w:t>
            </w:r>
          </w:p>
        </w:tc>
        <w:tc>
          <w:tcPr>
            <w:tcW w:w="742" w:type="dxa"/>
          </w:tcPr>
          <w:p w:rsidR="004132F7" w:rsidRPr="00816651" w:rsidRDefault="004132F7" w:rsidP="00E81F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1399,0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841,4</w:t>
            </w:r>
          </w:p>
        </w:tc>
        <w:tc>
          <w:tcPr>
            <w:tcW w:w="847" w:type="dxa"/>
          </w:tcPr>
          <w:p w:rsidR="004132F7" w:rsidRPr="00816651" w:rsidRDefault="004132F7" w:rsidP="00E81F7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1007,4</w:t>
            </w:r>
          </w:p>
        </w:tc>
        <w:tc>
          <w:tcPr>
            <w:tcW w:w="9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4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62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057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31" w:type="dxa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85" w:type="dxa"/>
            <w:gridSpan w:val="2"/>
          </w:tcPr>
          <w:p w:rsidR="004132F7" w:rsidRPr="00816651" w:rsidRDefault="004132F7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500,0</w:t>
            </w:r>
          </w:p>
        </w:tc>
      </w:tr>
      <w:tr w:rsidR="00816651" w:rsidRPr="00816651" w:rsidTr="00816651">
        <w:trPr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370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  <w:r w:rsidRPr="00816651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741" w:type="dxa"/>
          </w:tcPr>
          <w:p w:rsidR="00816651" w:rsidRPr="00816651" w:rsidRDefault="00816651" w:rsidP="00816651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42" w:type="dxa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2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7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31" w:type="dxa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5" w:type="dxa"/>
            <w:gridSpan w:val="2"/>
          </w:tcPr>
          <w:p w:rsidR="00816651" w:rsidRPr="00816651" w:rsidRDefault="00816651" w:rsidP="00816651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16651">
              <w:rPr>
                <w:rFonts w:eastAsia="Calibri"/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816651" w:rsidRPr="00816651" w:rsidTr="00816651">
        <w:trPr>
          <w:trHeight w:val="77"/>
          <w:tblCellSpacing w:w="5" w:type="nil"/>
          <w:jc w:val="center"/>
        </w:trPr>
        <w:tc>
          <w:tcPr>
            <w:tcW w:w="858" w:type="dxa"/>
            <w:vMerge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rPr>
                <w:kern w:val="2"/>
                <w:sz w:val="22"/>
                <w:szCs w:val="22"/>
              </w:rPr>
            </w:pPr>
          </w:p>
        </w:tc>
        <w:tc>
          <w:tcPr>
            <w:tcW w:w="14180" w:type="dxa"/>
            <w:gridSpan w:val="15"/>
          </w:tcPr>
          <w:p w:rsidR="00816651" w:rsidRPr="00816651" w:rsidRDefault="00816651" w:rsidP="008166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Calibri" w:hAnsi="Calibri" w:cs="Calibri"/>
              </w:rPr>
            </w:pPr>
          </w:p>
        </w:tc>
      </w:tr>
    </w:tbl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C53B1" w:rsidRPr="007C53B1" w:rsidRDefault="00BD02E0" w:rsidP="007C53B1">
      <w:pPr>
        <w:rPr>
          <w:sz w:val="28"/>
          <w:szCs w:val="28"/>
        </w:rPr>
      </w:pPr>
      <w:bookmarkStart w:id="4" w:name="Par879"/>
      <w:bookmarkEnd w:id="4"/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BD02E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816651">
      <w:footerReference w:type="even" r:id="rId10"/>
      <w:footerReference w:type="default" r:id="rId11"/>
      <w:pgSz w:w="16838" w:h="11906" w:orient="landscape"/>
      <w:pgMar w:top="284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E0" w:rsidRDefault="002263E0">
      <w:r>
        <w:separator/>
      </w:r>
    </w:p>
  </w:endnote>
  <w:endnote w:type="continuationSeparator" w:id="0">
    <w:p w:rsidR="002263E0" w:rsidRDefault="0022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Pr="004C03E8" w:rsidRDefault="006E1DF1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6E1DF1" w:rsidRPr="004C03E8" w:rsidRDefault="006E1DF1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DF1" w:rsidRDefault="006E1DF1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D13D4">
      <w:rPr>
        <w:rStyle w:val="aa"/>
        <w:noProof/>
      </w:rPr>
      <w:t>4</w:t>
    </w:r>
    <w:r>
      <w:rPr>
        <w:rStyle w:val="aa"/>
      </w:rPr>
      <w:fldChar w:fldCharType="end"/>
    </w:r>
  </w:p>
  <w:p w:rsidR="006E1DF1" w:rsidRDefault="006E1DF1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E0" w:rsidRDefault="002263E0">
      <w:r>
        <w:separator/>
      </w:r>
    </w:p>
  </w:footnote>
  <w:footnote w:type="continuationSeparator" w:id="0">
    <w:p w:rsidR="002263E0" w:rsidRDefault="00226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14FD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1C28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3E0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81F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80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3D4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2F7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B6C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54C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2A4D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5A54"/>
    <w:rsid w:val="006D7FDE"/>
    <w:rsid w:val="006E07D2"/>
    <w:rsid w:val="006E1DF1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4795"/>
    <w:rsid w:val="007D55BE"/>
    <w:rsid w:val="007D72BF"/>
    <w:rsid w:val="007D7E97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16651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5651"/>
    <w:rsid w:val="00AA7E65"/>
    <w:rsid w:val="00AB0835"/>
    <w:rsid w:val="00AB0FEB"/>
    <w:rsid w:val="00AB52A2"/>
    <w:rsid w:val="00AB78BB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1E52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958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EF67E9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E215-FB13-4657-9FFA-310D84C9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53</cp:revision>
  <cp:lastPrinted>2020-01-13T14:01:00Z</cp:lastPrinted>
  <dcterms:created xsi:type="dcterms:W3CDTF">2016-04-18T07:28:00Z</dcterms:created>
  <dcterms:modified xsi:type="dcterms:W3CDTF">2020-01-13T14:01:00Z</dcterms:modified>
</cp:coreProperties>
</file>