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5D00BE" w:rsidRPr="005D00BE" w:rsidRDefault="005D00BE" w:rsidP="004D1840">
            <w:pPr>
              <w:jc w:val="center"/>
              <w:rPr>
                <w:b/>
                <w:sz w:val="28"/>
                <w:szCs w:val="28"/>
              </w:rPr>
            </w:pPr>
            <w:r w:rsidRPr="005D00BE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5D00BE" w:rsidP="002E1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F36774" w:rsidRPr="00F36774">
              <w:rPr>
                <w:sz w:val="28"/>
                <w:szCs w:val="28"/>
              </w:rPr>
              <w:t>201</w:t>
            </w:r>
            <w:r w:rsidR="002E171A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36774" w:rsidP="005D00BE">
            <w:r w:rsidRPr="00B3350C">
              <w:rPr>
                <w:sz w:val="28"/>
                <w:szCs w:val="28"/>
              </w:rPr>
              <w:t xml:space="preserve">№ </w:t>
            </w:r>
            <w:r w:rsidR="005D00BE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2E171A" w:rsidRPr="00FB0039" w:rsidRDefault="00BD665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 xml:space="preserve">74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6E47E9" w:rsidRPr="00FB0039">
              <w:rPr>
                <w:sz w:val="28"/>
                <w:szCs w:val="28"/>
              </w:rPr>
              <w:t xml:space="preserve">Обеспечение </w:t>
            </w:r>
            <w:r w:rsidR="002E171A" w:rsidRPr="00FB0039">
              <w:rPr>
                <w:sz w:val="28"/>
                <w:szCs w:val="28"/>
              </w:rPr>
              <w:t xml:space="preserve">качественными </w:t>
            </w:r>
            <w:r w:rsidR="00D66F3F" w:rsidRPr="00FB0039">
              <w:rPr>
                <w:sz w:val="28"/>
                <w:szCs w:val="28"/>
              </w:rPr>
              <w:t>коммунальными услугами населения</w:t>
            </w:r>
            <w:r w:rsidR="002E171A" w:rsidRPr="00FB0039">
              <w:rPr>
                <w:sz w:val="28"/>
                <w:szCs w:val="28"/>
              </w:rPr>
              <w:t xml:space="preserve"> и повышение уровня</w:t>
            </w:r>
          </w:p>
          <w:p w:rsidR="0034107F" w:rsidRPr="00FB0039" w:rsidRDefault="002E171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благоустройства территории </w:t>
            </w:r>
            <w:r w:rsidR="0015723F" w:rsidRPr="00FB0039">
              <w:rPr>
                <w:sz w:val="28"/>
                <w:szCs w:val="28"/>
              </w:rPr>
              <w:t>Гагарин</w:t>
            </w:r>
            <w:r w:rsidR="000500DB" w:rsidRPr="00FB0039">
              <w:rPr>
                <w:sz w:val="28"/>
                <w:szCs w:val="28"/>
              </w:rPr>
              <w:t>ского сельского поселения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E171A" w:rsidRPr="002E171A" w:rsidRDefault="002E171A" w:rsidP="002E171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803EF0">
              <w:rPr>
                <w:kern w:val="2"/>
                <w:sz w:val="28"/>
                <w:szCs w:val="28"/>
              </w:rPr>
              <w:t>4267,0</w:t>
            </w:r>
            <w:r w:rsidRPr="002E171A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248"/>
              <w:gridCol w:w="1560"/>
              <w:gridCol w:w="1377"/>
            </w:tblGrid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803EF0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1861,2</w:t>
                  </w:r>
                </w:p>
              </w:tc>
              <w:tc>
                <w:tcPr>
                  <w:tcW w:w="1560" w:type="dxa"/>
                </w:tcPr>
                <w:p w:rsidR="002E171A" w:rsidRPr="002E171A" w:rsidRDefault="00891754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649,8</w:t>
                  </w:r>
                </w:p>
              </w:tc>
              <w:tc>
                <w:tcPr>
                  <w:tcW w:w="1377" w:type="dxa"/>
                </w:tcPr>
                <w:p w:rsidR="002E171A" w:rsidRPr="002E171A" w:rsidRDefault="00803EF0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1211,4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803E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1340,8</w:t>
                  </w:r>
                </w:p>
              </w:tc>
              <w:tc>
                <w:tcPr>
                  <w:tcW w:w="1560" w:type="dxa"/>
                </w:tcPr>
                <w:p w:rsidR="002E171A" w:rsidRPr="002E171A" w:rsidRDefault="00803E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927,6</w:t>
                  </w:r>
                </w:p>
              </w:tc>
              <w:tc>
                <w:tcPr>
                  <w:tcW w:w="1377" w:type="dxa"/>
                </w:tcPr>
                <w:p w:rsidR="002E171A" w:rsidRPr="002E171A" w:rsidRDefault="00803E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413,2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48" w:type="dxa"/>
                </w:tcPr>
                <w:p w:rsidR="002E171A" w:rsidRPr="002E171A" w:rsidRDefault="00803E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203,9</w:t>
                  </w:r>
                </w:p>
              </w:tc>
              <w:tc>
                <w:tcPr>
                  <w:tcW w:w="1560" w:type="dxa"/>
                </w:tcPr>
                <w:p w:rsidR="002E171A" w:rsidRPr="002E171A" w:rsidRDefault="00803E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203,9</w:t>
                  </w:r>
                </w:p>
              </w:tc>
              <w:tc>
                <w:tcPr>
                  <w:tcW w:w="1377" w:type="dxa"/>
                </w:tcPr>
                <w:p w:rsidR="002E171A" w:rsidRPr="002E171A" w:rsidRDefault="00D62745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</w:t>
                  </w:r>
                  <w:r w:rsidR="002E171A"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48" w:type="dxa"/>
                </w:tcPr>
                <w:p w:rsidR="002E171A" w:rsidRPr="002E171A" w:rsidRDefault="00803E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61,1</w:t>
                  </w:r>
                </w:p>
              </w:tc>
              <w:tc>
                <w:tcPr>
                  <w:tcW w:w="1560" w:type="dxa"/>
                </w:tcPr>
                <w:p w:rsidR="002E171A" w:rsidRPr="002E171A" w:rsidRDefault="00803E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61,1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27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6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lastRenderedPageBreak/>
        <w:t xml:space="preserve">1.2 в паспорте подпрограммы «Обеспечение качественными коммунальными </w:t>
      </w:r>
      <w:r>
        <w:rPr>
          <w:sz w:val="28"/>
          <w:szCs w:val="28"/>
        </w:rPr>
        <w:t xml:space="preserve">     </w:t>
      </w:r>
      <w:r w:rsidRPr="00FB0039">
        <w:rPr>
          <w:sz w:val="28"/>
          <w:szCs w:val="28"/>
        </w:rPr>
        <w:t>услугами   населения</w:t>
      </w:r>
      <w:r>
        <w:rPr>
          <w:sz w:val="28"/>
          <w:szCs w:val="28"/>
        </w:rPr>
        <w:t xml:space="preserve"> </w:t>
      </w:r>
      <w:r w:rsidRPr="00FB0039">
        <w:rPr>
          <w:sz w:val="28"/>
          <w:szCs w:val="28"/>
        </w:rPr>
        <w:t>Гагаринского сельского поселения» раздел «Ресурсное обеспечение подпрограммы» изложить в 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2"/>
        <w:gridCol w:w="717"/>
        <w:gridCol w:w="6867"/>
      </w:tblGrid>
      <w:tr w:rsidR="00FB0039" w:rsidRPr="00FB0039" w:rsidTr="00FA474F">
        <w:tc>
          <w:tcPr>
            <w:tcW w:w="2513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подпрограммы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FB0039" w:rsidRPr="00FB0039" w:rsidRDefault="00FB0039" w:rsidP="00FB003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Гагаринского сельского поселения – </w:t>
            </w:r>
            <w:r w:rsidR="00803EF0">
              <w:rPr>
                <w:kern w:val="2"/>
                <w:sz w:val="28"/>
                <w:szCs w:val="28"/>
              </w:rPr>
              <w:t>2074,7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59"/>
              <w:gridCol w:w="1715"/>
              <w:gridCol w:w="1410"/>
            </w:tblGrid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891754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</w:t>
                  </w:r>
                  <w:r w:rsidR="00803EF0">
                    <w:rPr>
                      <w:kern w:val="2"/>
                      <w:sz w:val="28"/>
                      <w:szCs w:val="28"/>
                    </w:rPr>
                    <w:t>3</w:t>
                  </w:r>
                  <w:r>
                    <w:rPr>
                      <w:kern w:val="2"/>
                      <w:sz w:val="28"/>
                      <w:szCs w:val="28"/>
                    </w:rPr>
                    <w:t>7,5</w:t>
                  </w:r>
                </w:p>
              </w:tc>
              <w:tc>
                <w:tcPr>
                  <w:tcW w:w="1715" w:type="dxa"/>
                </w:tcPr>
                <w:p w:rsidR="00FB0039" w:rsidRPr="00FB0039" w:rsidRDefault="00790583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76,1</w:t>
                  </w:r>
                </w:p>
              </w:tc>
              <w:tc>
                <w:tcPr>
                  <w:tcW w:w="1410" w:type="dxa"/>
                </w:tcPr>
                <w:p w:rsidR="00FB0039" w:rsidRPr="00FB0039" w:rsidRDefault="00891754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11</w:t>
                  </w:r>
                  <w:r w:rsidR="00803EF0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1,4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</w:t>
                  </w:r>
                  <w:r w:rsidR="00803EF0">
                    <w:rPr>
                      <w:kern w:val="2"/>
                      <w:sz w:val="28"/>
                      <w:szCs w:val="28"/>
                    </w:rPr>
                    <w:t>9</w:t>
                  </w:r>
                  <w:r w:rsidRPr="00FB0039">
                    <w:rPr>
                      <w:kern w:val="2"/>
                      <w:sz w:val="28"/>
                      <w:szCs w:val="28"/>
                    </w:rPr>
                    <w:t>3,</w:t>
                  </w:r>
                  <w:r w:rsidR="00803EF0">
                    <w:rPr>
                      <w:kern w:val="2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:rsidR="00FB0039" w:rsidRPr="00FB0039" w:rsidRDefault="00803EF0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803EF0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413,2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59" w:type="dxa"/>
                </w:tcPr>
                <w:p w:rsidR="00FB0039" w:rsidRPr="00FB0039" w:rsidRDefault="00803EF0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803EF0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0F" w:rsidRPr="00FB0039" w:rsidRDefault="005D210F" w:rsidP="005D210F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1.3 в паспорте подпрограммы «Повышение уровня благоустройства территории Гагаринского сельского поселения» раздел «Ресурсное </w:t>
      </w:r>
      <w:proofErr w:type="spellStart"/>
      <w:r w:rsidRPr="00FB0039">
        <w:rPr>
          <w:sz w:val="28"/>
          <w:szCs w:val="28"/>
        </w:rPr>
        <w:t>обнспечение</w:t>
      </w:r>
      <w:proofErr w:type="spellEnd"/>
      <w:r w:rsidRPr="00FB0039">
        <w:rPr>
          <w:sz w:val="28"/>
          <w:szCs w:val="28"/>
        </w:rPr>
        <w:t xml:space="preserve"> подпрограммы» изложить в следующей  редакции:</w:t>
      </w:r>
    </w:p>
    <w:tbl>
      <w:tblPr>
        <w:tblW w:w="501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581"/>
        <w:gridCol w:w="7171"/>
      </w:tblGrid>
      <w:tr w:rsidR="005D210F" w:rsidRPr="00FB0039" w:rsidTr="00891754">
        <w:trPr>
          <w:trHeight w:val="6186"/>
        </w:trPr>
        <w:tc>
          <w:tcPr>
            <w:tcW w:w="2448" w:type="dxa"/>
          </w:tcPr>
          <w:p w:rsidR="005D210F" w:rsidRPr="00FB0039" w:rsidRDefault="005D210F" w:rsidP="00891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1" w:type="dxa"/>
          </w:tcPr>
          <w:p w:rsidR="005D210F" w:rsidRPr="00FB0039" w:rsidRDefault="005D210F" w:rsidP="00891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5D210F" w:rsidRPr="00FB0039" w:rsidRDefault="005D210F" w:rsidP="0089175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FB0039">
              <w:rPr>
                <w:rFonts w:eastAsia="Arial Unicode MS" w:cs="Arial Unicode MS"/>
                <w:color w:val="000000"/>
                <w:sz w:val="28"/>
                <w:szCs w:val="28"/>
              </w:rPr>
              <w:t>Гагаринского</w:t>
            </w:r>
            <w:r w:rsidRPr="00FB0039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7D7E07">
              <w:rPr>
                <w:kern w:val="2"/>
                <w:sz w:val="28"/>
                <w:szCs w:val="28"/>
              </w:rPr>
              <w:t>2192,3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6"/>
              <w:gridCol w:w="1701"/>
              <w:gridCol w:w="1665"/>
              <w:gridCol w:w="1453"/>
            </w:tblGrid>
            <w:tr w:rsidR="005D210F" w:rsidRPr="00FB0039" w:rsidTr="00891754">
              <w:trPr>
                <w:trHeight w:val="6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5D210F" w:rsidRPr="00FB0039" w:rsidRDefault="00891754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623,7</w:t>
                  </w:r>
                </w:p>
              </w:tc>
              <w:tc>
                <w:tcPr>
                  <w:tcW w:w="1665" w:type="dxa"/>
                </w:tcPr>
                <w:p w:rsidR="005D210F" w:rsidRPr="00FB0039" w:rsidRDefault="00891754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573,7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5D210F" w:rsidRPr="00FB0039" w:rsidRDefault="00803EF0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847,6</w:t>
                  </w:r>
                </w:p>
              </w:tc>
              <w:tc>
                <w:tcPr>
                  <w:tcW w:w="1665" w:type="dxa"/>
                </w:tcPr>
                <w:p w:rsidR="005D210F" w:rsidRPr="00FB0039" w:rsidRDefault="00803EF0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847,6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5D210F" w:rsidRPr="00FB0039" w:rsidRDefault="00803EF0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203,9</w:t>
                  </w:r>
                </w:p>
              </w:tc>
              <w:tc>
                <w:tcPr>
                  <w:tcW w:w="1665" w:type="dxa"/>
                </w:tcPr>
                <w:p w:rsidR="005D210F" w:rsidRPr="00FB0039" w:rsidRDefault="00803EF0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203,9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5D210F" w:rsidRPr="00FB0039" w:rsidRDefault="00803EF0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61,1</w:t>
                  </w:r>
                </w:p>
              </w:tc>
              <w:tc>
                <w:tcPr>
                  <w:tcW w:w="1665" w:type="dxa"/>
                </w:tcPr>
                <w:p w:rsidR="005D210F" w:rsidRPr="00FB0039" w:rsidRDefault="00803EF0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61,1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D210F" w:rsidRPr="00FB0039" w:rsidRDefault="005D210F" w:rsidP="008917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9"/>
          <w:footerReference w:type="default" r:id="rId10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РАСХОДЫ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kern w:val="2"/>
          <w:sz w:val="24"/>
          <w:szCs w:val="24"/>
        </w:rPr>
      </w:pPr>
      <w:r w:rsidRPr="00FA474F">
        <w:rPr>
          <w:bCs/>
          <w:kern w:val="2"/>
          <w:sz w:val="24"/>
          <w:szCs w:val="24"/>
        </w:rPr>
        <w:t xml:space="preserve">бюджета Гагаринского сельского поселения на реализацию муниципальной программы Гагаринского сельского поселения </w:t>
      </w:r>
      <w:r w:rsidRPr="00FA474F">
        <w:rPr>
          <w:rFonts w:eastAsia="Arial Unicode MS" w:cs="Arial Unicode MS"/>
          <w:color w:val="000000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4"/>
          <w:szCs w:val="24"/>
        </w:rPr>
        <w:t xml:space="preserve">»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с 2019 по 2030 годы </w:t>
      </w: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</w:p>
    <w:p w:rsidR="00FA474F" w:rsidRPr="00FA474F" w:rsidRDefault="00FA474F" w:rsidP="00FA474F">
      <w:pPr>
        <w:jc w:val="both"/>
        <w:rPr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891754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3010,2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891754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1831,2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1340,8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1162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891754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3010,2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891754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1831,2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6E2107">
            <w:pPr>
              <w:widowControl w:val="0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 xml:space="preserve">   1340,8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94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891754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1637,5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891754" w:rsidP="00557700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1207,5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493,2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891754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1637,5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891754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1207,5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493,2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 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lastRenderedPageBreak/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891754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1372,7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891754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623,7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847,6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891754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1372,7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891754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623,3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847,6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</w:t>
      </w:r>
      <w:proofErr w:type="gramStart"/>
      <w:r w:rsidRPr="00FA474F">
        <w:rPr>
          <w:rFonts w:eastAsia="Arial Unicode MS" w:cs="Arial Unicode MS"/>
          <w:color w:val="000000"/>
        </w:rPr>
        <w:t>качественными</w:t>
      </w:r>
      <w:proofErr w:type="gramEnd"/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коммунальными услугами населения и повышение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уровня благоустройства территории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A474F">
        <w:rPr>
          <w:rFonts w:eastAsia="Arial Unicode MS" w:cs="Arial Unicode MS"/>
          <w:color w:val="000000"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8"/>
          <w:szCs w:val="28"/>
        </w:rPr>
        <w:t xml:space="preserve">» </w:t>
      </w:r>
      <w:r w:rsidRPr="00FA474F">
        <w:rPr>
          <w:bCs/>
          <w:kern w:val="2"/>
          <w:sz w:val="28"/>
          <w:szCs w:val="28"/>
        </w:rPr>
        <w:t xml:space="preserve">с 2019 по 2030 годы 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FA474F" w:rsidRPr="00FA474F" w:rsidTr="00FA474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</w:t>
            </w:r>
            <w:r w:rsidRPr="00FA474F">
              <w:rPr>
                <w:kern w:val="2"/>
              </w:rPr>
              <w:lastRenderedPageBreak/>
              <w:t xml:space="preserve">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891754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3010,2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891754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1831,2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1340,8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891754" w:rsidP="008400E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</w:t>
            </w:r>
            <w:r w:rsidR="008400E9">
              <w:rPr>
                <w:bCs/>
                <w:kern w:val="2"/>
              </w:rPr>
              <w:t>8</w:t>
            </w:r>
            <w:r>
              <w:rPr>
                <w:bCs/>
                <w:kern w:val="2"/>
              </w:rPr>
              <w:t>1,4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8400E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1181,4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413,2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8400E9" w:rsidP="009A251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1828,8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8400E9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649,8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927,6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«Обеспечения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8400E9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1637,5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8400E9" w:rsidP="007F0EF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1207,5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493,2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8400E9" w:rsidP="007F0EF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1131,4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8400E9" w:rsidP="007F0EFB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1131,4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    413,2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506,1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ind w:left="-1100" w:firstLine="86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8400E9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1372,7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8400E9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623,7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847,6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6E2107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сельского </w:t>
            </w:r>
            <w:r w:rsidRPr="00FA474F">
              <w:rPr>
                <w:rFonts w:eastAsia="Arial Unicode MS" w:cs="Arial Unicode MS"/>
                <w:color w:val="000000"/>
                <w:szCs w:val="24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8400E9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1322,7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8400E9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573,7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847,6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A79FE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 w:rsidR="00D627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D62745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7E" w:rsidRDefault="00676A7E">
      <w:r>
        <w:separator/>
      </w:r>
    </w:p>
  </w:endnote>
  <w:endnote w:type="continuationSeparator" w:id="0">
    <w:p w:rsidR="00676A7E" w:rsidRDefault="0067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F0" w:rsidRDefault="00803EF0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3EF0" w:rsidRDefault="00803EF0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F0" w:rsidRDefault="00803EF0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7E" w:rsidRDefault="00676A7E">
      <w:r>
        <w:separator/>
      </w:r>
    </w:p>
  </w:footnote>
  <w:footnote w:type="continuationSeparator" w:id="0">
    <w:p w:rsidR="00676A7E" w:rsidRDefault="00676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494E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6A7E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2107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E07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EF0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445B-A5E9-4220-8775-C161D959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6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7981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64</cp:revision>
  <cp:lastPrinted>2018-04-02T12:07:00Z</cp:lastPrinted>
  <dcterms:created xsi:type="dcterms:W3CDTF">2016-06-30T08:39:00Z</dcterms:created>
  <dcterms:modified xsi:type="dcterms:W3CDTF">2019-12-17T10:56:00Z</dcterms:modified>
</cp:coreProperties>
</file>