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1701"/>
        <w:gridCol w:w="851"/>
        <w:gridCol w:w="708"/>
        <w:gridCol w:w="709"/>
        <w:gridCol w:w="1276"/>
        <w:gridCol w:w="1417"/>
        <w:gridCol w:w="1418"/>
        <w:gridCol w:w="2835"/>
      </w:tblGrid>
      <w:tr w:rsidR="004B0A12" w:rsidRPr="002D0BD4" w:rsidTr="00395D72">
        <w:trPr>
          <w:trHeight w:val="1002"/>
        </w:trPr>
        <w:tc>
          <w:tcPr>
            <w:tcW w:w="18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896CA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</w:t>
            </w:r>
            <w:r w:rsidR="00AE4A6B">
              <w:t xml:space="preserve">                          </w:t>
            </w:r>
            <w:r w:rsidR="00146810">
              <w:t xml:space="preserve">     Приложение 5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   </w:t>
            </w:r>
            <w:r>
              <w:t xml:space="preserve">к </w:t>
            </w:r>
            <w:r w:rsidR="003C07FA">
              <w:t xml:space="preserve">проекту </w:t>
            </w:r>
            <w:r w:rsidR="004B0A12" w:rsidRPr="002D0BD4">
              <w:t>решени</w:t>
            </w:r>
            <w:r w:rsidR="003C07FA">
              <w:t>я</w:t>
            </w:r>
            <w:r w:rsidR="00FD4E6C">
              <w:t xml:space="preserve"> </w:t>
            </w:r>
            <w:r w:rsidR="004B0A12" w:rsidRPr="002D0BD4">
              <w:t>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146810">
              <w:t>«О</w:t>
            </w:r>
            <w:r w:rsidR="004B0A12" w:rsidRPr="002D0BD4">
              <w:t xml:space="preserve">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</w:t>
            </w:r>
            <w:r w:rsidR="003C07FA">
              <w:t>2</w:t>
            </w:r>
            <w:r w:rsidR="00146810">
              <w:t>2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</w:t>
            </w:r>
            <w:r w:rsidR="00146810">
              <w:t>3</w:t>
            </w:r>
            <w:r w:rsidR="004B0A12" w:rsidRPr="002D0BD4">
              <w:t xml:space="preserve"> и 20</w:t>
            </w:r>
            <w:r w:rsidR="00DE464B">
              <w:t>2</w:t>
            </w:r>
            <w:r w:rsidR="00146810">
              <w:t>4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</w:p>
          <w:p w:rsidR="00395D72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</w:p>
          <w:p w:rsidR="004B0A12" w:rsidRP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подразделам классификации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расходов  местного</w:t>
            </w:r>
            <w:proofErr w:type="gramEnd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</w:t>
            </w:r>
            <w:r w:rsidR="003C07F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146810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4681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46810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C3571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тыс. рублей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1468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3C07FA">
              <w:rPr>
                <w:rFonts w:eastAsia="Times New Roman"/>
                <w:b/>
                <w:bCs/>
                <w:lang w:eastAsia="ru-RU"/>
              </w:rPr>
              <w:t>2</w:t>
            </w:r>
            <w:r w:rsidR="00146810">
              <w:rPr>
                <w:rFonts w:eastAsia="Times New Roman"/>
                <w:b/>
                <w:bCs/>
                <w:lang w:eastAsia="ru-RU"/>
              </w:rPr>
              <w:t>2</w:t>
            </w:r>
            <w:r w:rsidR="00FE695D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1468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</w:t>
            </w:r>
            <w:r w:rsidR="00DE464B">
              <w:rPr>
                <w:rFonts w:eastAsia="Times New Roman"/>
                <w:b/>
                <w:bCs/>
                <w:lang w:eastAsia="ru-RU"/>
              </w:rPr>
              <w:t>2</w:t>
            </w:r>
            <w:r w:rsidR="00146810">
              <w:rPr>
                <w:rFonts w:eastAsia="Times New Roman"/>
                <w:b/>
                <w:bCs/>
                <w:lang w:eastAsia="ru-RU"/>
              </w:rPr>
              <w:t>3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1468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202</w:t>
            </w:r>
            <w:r w:rsidR="00146810">
              <w:rPr>
                <w:rFonts w:eastAsia="Times New Roman"/>
                <w:b/>
                <w:bCs/>
                <w:lang w:eastAsia="ru-RU"/>
              </w:rPr>
              <w:t>4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7 918,7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7 484,1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4780,6</w:t>
            </w:r>
          </w:p>
        </w:tc>
      </w:tr>
      <w:tr w:rsidR="00395D72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Default="00395D72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 w:rsidR="0021293C"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spellStart"/>
            <w:r w:rsidR="0021293C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="0021293C">
              <w:rPr>
                <w:rFonts w:eastAsia="Times New Roman"/>
                <w:b/>
                <w:bCs/>
                <w:lang w:eastAsia="ru-RU"/>
              </w:rPr>
              <w:t xml:space="preserve"> и развитие энергетики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CF5229" w:rsidRPr="00395D72" w:rsidRDefault="00CF5229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CF522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F5229">
              <w:rPr>
                <w:b/>
              </w:rPr>
              <w:t>Подпрограмма «Энергосбережение» муниципальной программы Гагаринского сельского поселения «</w:t>
            </w:r>
            <w:proofErr w:type="spellStart"/>
            <w:r w:rsidRPr="00CF5229">
              <w:rPr>
                <w:b/>
              </w:rPr>
              <w:t>Энергоэффективность</w:t>
            </w:r>
            <w:proofErr w:type="spellEnd"/>
            <w:r w:rsidRPr="00CF5229">
              <w:rPr>
                <w:b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01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CF5229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CF5229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601BB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CF5229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D4E6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</w:t>
            </w:r>
            <w:r w:rsidR="00FD4E6C">
              <w:t xml:space="preserve"> подпрограммы «Энергосбережение»</w:t>
            </w:r>
            <w:r w:rsidRPr="00170697">
              <w:t xml:space="preserve"> муниципальной программы Гагаринского сельского поселения «</w:t>
            </w:r>
            <w:proofErr w:type="spellStart"/>
            <w:r w:rsidRPr="00170697">
              <w:t>Энергоэффективност</w:t>
            </w:r>
            <w:r w:rsidR="00FD4E6C">
              <w:t>ь</w:t>
            </w:r>
            <w:proofErr w:type="spellEnd"/>
            <w:r w:rsidR="00FD4E6C">
              <w:t xml:space="preserve"> и развитие энергетики» (З</w:t>
            </w:r>
            <w:r w:rsidRPr="00170697">
              <w:t>акупк</w:t>
            </w:r>
            <w:r w:rsidR="00FD4E6C">
              <w:t>а</w:t>
            </w:r>
            <w:r w:rsidRPr="00170697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 xml:space="preserve">01 </w:t>
            </w:r>
            <w:r w:rsidR="00FD4E6C">
              <w:rPr>
                <w:rFonts w:eastAsia="Times New Roman"/>
                <w:bCs/>
                <w:lang w:eastAsia="ru-RU"/>
              </w:rPr>
              <w:t>1</w:t>
            </w:r>
            <w:r w:rsidRPr="0021293C">
              <w:rPr>
                <w:rFonts w:eastAsia="Times New Roman"/>
                <w:bCs/>
                <w:lang w:eastAsia="ru-RU"/>
              </w:rPr>
              <w:t xml:space="preserve"> 00 </w:t>
            </w:r>
            <w:r w:rsidR="0021293C">
              <w:rPr>
                <w:rFonts w:eastAsia="Times New Roman"/>
                <w:bCs/>
                <w:lang w:eastAsia="ru-RU"/>
              </w:rPr>
              <w:t>271</w:t>
            </w:r>
            <w:r w:rsidRPr="0021293C">
              <w:rPr>
                <w:rFonts w:eastAsia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21293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  <w:r w:rsidR="00395D72" w:rsidRPr="0021293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601BB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601BB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601BB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5229">
              <w:rPr>
                <w:rFonts w:eastAsia="Times New Roman"/>
                <w:b/>
                <w:color w:val="auto"/>
                <w:lang w:eastAsia="ru-RU"/>
              </w:rPr>
              <w:t>Подпрограмма «Развитие физической культуры и спорта» муниципальной программы Гагаринского сельского поселения «Развитие физической культуры и спорта»</w:t>
            </w:r>
          </w:p>
          <w:p w:rsidR="00CF5229" w:rsidRPr="00BE403E" w:rsidRDefault="00CF5229" w:rsidP="00E6052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02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02 1 00 21950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8B16C7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8B16C7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8B16C7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F84E6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  <w:p w:rsidR="003B3EF8" w:rsidRPr="00395D72" w:rsidRDefault="003B3EF8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>Подпрограмма «Пожарная безопасность»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  <w:p w:rsidR="003B3EF8" w:rsidRPr="00395D72" w:rsidRDefault="003B3EF8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24D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04 1 00 21670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41735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3B3EF8">
              <w:rPr>
                <w:rFonts w:eastAsia="Times New Roman"/>
                <w:b/>
                <w:color w:val="auto"/>
                <w:kern w:val="2"/>
              </w:rPr>
              <w:t>«Обеспечение безопасности на водных объектах».</w:t>
            </w: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B3E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объектах».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724D0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3312">
              <w:rPr>
                <w:rFonts w:eastAsia="Times New Roman"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9A3312">
              <w:rPr>
                <w:rFonts w:eastAsia="Times New Roman"/>
                <w:bCs/>
                <w:lang w:eastAsia="ru-RU"/>
              </w:rPr>
              <w:t xml:space="preserve"> 00 21</w:t>
            </w:r>
            <w:r>
              <w:rPr>
                <w:rFonts w:eastAsia="Times New Roman"/>
                <w:bCs/>
                <w:lang w:eastAsia="ru-RU"/>
              </w:rPr>
              <w:t>71</w:t>
            </w:r>
            <w:r w:rsidRPr="009A331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41735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D231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4 800,8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8B16C7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4 436,7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8B16C7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4 121,2</w:t>
            </w:r>
          </w:p>
        </w:tc>
      </w:tr>
      <w:tr w:rsidR="00CF5229" w:rsidRPr="00395D72" w:rsidTr="00C417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35" w:rsidRPr="007A4C3C" w:rsidRDefault="00CF5229" w:rsidP="00395D72">
            <w:pPr>
              <w:spacing w:after="0" w:line="240" w:lineRule="auto"/>
            </w:pPr>
            <w:r w:rsidRPr="0052145E">
              <w:t xml:space="preserve">Расходы на выплаты по оплате труда работников </w:t>
            </w:r>
            <w:r>
              <w:t xml:space="preserve">органов местного самоуправления </w:t>
            </w:r>
            <w:r w:rsidRPr="0052145E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</w:t>
            </w:r>
            <w:r w:rsidR="007A4C3C" w:rsidRPr="006832A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3 982,6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3 699,1</w:t>
            </w:r>
          </w:p>
        </w:tc>
      </w:tr>
      <w:tr w:rsidR="00CF5229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</w:t>
            </w:r>
            <w:proofErr w:type="gramStart"/>
            <w:r w:rsidRPr="0052145E">
              <w:t>эффективности  бюджетных</w:t>
            </w:r>
            <w:proofErr w:type="gramEnd"/>
            <w:r w:rsidRPr="0052145E">
              <w:t xml:space="preserve">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4692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422,1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F5229">
              <w:rPr>
                <w:rFonts w:eastAsia="Times New Roman"/>
                <w:lang w:eastAsia="ru-RU"/>
              </w:rPr>
              <w:t>,0</w:t>
            </w:r>
          </w:p>
        </w:tc>
      </w:tr>
      <w:tr w:rsidR="003B3EF8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218,7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"Развитие муниципальной службы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16C7" w:rsidP="004C00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</w:t>
            </w:r>
            <w:r w:rsidR="00C41735">
              <w:rPr>
                <w:rFonts w:eastAsia="Times New Roman"/>
                <w:b/>
                <w:bCs/>
                <w:lang w:eastAsia="ru-RU"/>
              </w:rPr>
              <w:t>0</w:t>
            </w:r>
            <w:r w:rsidR="003B3E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16C7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65</w:t>
            </w:r>
            <w:r w:rsidR="003B3EF8">
              <w:rPr>
                <w:rFonts w:eastAsia="Times New Roman"/>
                <w:b/>
                <w:bCs/>
                <w:lang w:eastAsia="ru-RU"/>
              </w:rPr>
              <w:t>,</w:t>
            </w:r>
            <w:r w:rsidR="008B5BB9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65</w:t>
            </w:r>
            <w:r w:rsidR="008B5BB9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CF522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lastRenderedPageBreak/>
              <w:t>О</w:t>
            </w:r>
            <w:r w:rsidR="00CF5229" w:rsidRPr="0052145E">
              <w:t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 w:rsidR="00CF5229">
              <w:t>Закупка</w:t>
            </w:r>
            <w:r w:rsidR="00CF5229" w:rsidRPr="0052145E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  <w:r w:rsidRPr="00FA755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5009B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</w:t>
            </w:r>
            <w:r w:rsidR="00CF5229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  <w:r w:rsidR="00CF5229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  <w:r w:rsidR="00CF5229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395D72">
            <w:pPr>
              <w:spacing w:after="0" w:line="240" w:lineRule="auto"/>
            </w:pPr>
            <w:r w:rsidRPr="0052145E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52145E">
              <w:t>)</w:t>
            </w:r>
          </w:p>
          <w:p w:rsidR="00CF5229" w:rsidRPr="00395D72" w:rsidRDefault="00CF5229" w:rsidP="005009B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</w:pPr>
            <w:r w:rsidRPr="0052145E">
              <w:t xml:space="preserve">Мероприятия по </w:t>
            </w:r>
            <w:r>
              <w:t xml:space="preserve">диспансеризации муниципальных служащих Гагаринского сельского </w:t>
            </w:r>
            <w:proofErr w:type="gramStart"/>
            <w:r>
              <w:t xml:space="preserve">поселения </w:t>
            </w:r>
            <w:r w:rsidRPr="0052145E">
              <w:t xml:space="preserve"> в</w:t>
            </w:r>
            <w:proofErr w:type="gramEnd"/>
            <w:r w:rsidRPr="0052145E">
              <w:t xml:space="preserve">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Закупка</w:t>
            </w:r>
            <w:r w:rsidRPr="0052145E">
              <w:t xml:space="preserve"> товаров, работ и услуг для обеспечения государственных (муниципальных) нужд</w:t>
            </w:r>
          </w:p>
          <w:p w:rsidR="00666623" w:rsidRPr="0052145E" w:rsidRDefault="00666623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="003B3EF8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="008B5BB9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="008B5BB9">
              <w:rPr>
                <w:rFonts w:eastAsia="Times New Roman"/>
                <w:lang w:eastAsia="ru-RU"/>
              </w:rPr>
              <w:t>,0</w:t>
            </w:r>
          </w:p>
        </w:tc>
      </w:tr>
      <w:tr w:rsidR="00666623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395D72">
            <w:pPr>
              <w:spacing w:after="0" w:line="240" w:lineRule="auto"/>
              <w:rPr>
                <w:b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666623">
              <w:rPr>
                <w:b/>
              </w:rPr>
              <w:t>Пенсионное обеспечение лиц, замещавших муниципальные должности и должности муниципальной службы»</w:t>
            </w:r>
            <w:r w:rsidRPr="00666623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153,7</w:t>
            </w:r>
          </w:p>
        </w:tc>
      </w:tr>
      <w:tr w:rsidR="00666623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395D72">
            <w:pPr>
              <w:spacing w:after="0" w:line="240" w:lineRule="auto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06 0 00 10060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8B16C7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153,7</w:t>
            </w:r>
          </w:p>
        </w:tc>
      </w:tr>
      <w:tr w:rsidR="008B16C7" w:rsidRPr="00FA755D" w:rsidTr="003D1A4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FA755D" w:rsidRDefault="008B16C7" w:rsidP="008B16C7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 xml:space="preserve">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Развитие культуры и туризма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461C74" w:rsidRDefault="008B16C7" w:rsidP="008B16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461C74" w:rsidRDefault="008B16C7" w:rsidP="008B16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461C74" w:rsidRDefault="008B16C7" w:rsidP="008B16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461C74" w:rsidRDefault="008B16C7" w:rsidP="008B16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C7" w:rsidRPr="008B16C7" w:rsidRDefault="008B16C7" w:rsidP="008B16C7">
            <w:pPr>
              <w:jc w:val="center"/>
              <w:rPr>
                <w:b/>
              </w:rPr>
            </w:pPr>
            <w:r w:rsidRPr="008B16C7">
              <w:rPr>
                <w:b/>
              </w:rPr>
              <w:t>1 350,5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C7" w:rsidRPr="008B16C7" w:rsidRDefault="008B16C7" w:rsidP="008B16C7">
            <w:pPr>
              <w:jc w:val="center"/>
              <w:rPr>
                <w:b/>
              </w:rPr>
            </w:pPr>
            <w:r w:rsidRPr="008B16C7">
              <w:rPr>
                <w:b/>
              </w:rPr>
              <w:t>1 350,5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C7" w:rsidRPr="008B16C7" w:rsidRDefault="008B16C7" w:rsidP="008B16C7">
            <w:pPr>
              <w:jc w:val="center"/>
              <w:rPr>
                <w:b/>
              </w:rPr>
            </w:pPr>
            <w:r w:rsidRPr="008B16C7">
              <w:rPr>
                <w:b/>
              </w:rPr>
              <w:t>1 350,5</w:t>
            </w:r>
          </w:p>
        </w:tc>
      </w:tr>
      <w:tr w:rsidR="008B16C7" w:rsidRPr="00395D72" w:rsidTr="003D1A4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666623" w:rsidRDefault="008B16C7" w:rsidP="008B16C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«Развитие культуры» муниципальной программы Гагаринского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666623" w:rsidRDefault="008B16C7" w:rsidP="008B16C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395D72" w:rsidRDefault="008B16C7" w:rsidP="008B16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395D72" w:rsidRDefault="008B16C7" w:rsidP="008B16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C7" w:rsidRPr="00395D72" w:rsidRDefault="008B16C7" w:rsidP="008B16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C7" w:rsidRPr="008B16C7" w:rsidRDefault="008B16C7" w:rsidP="008B16C7">
            <w:pPr>
              <w:jc w:val="center"/>
              <w:rPr>
                <w:b/>
              </w:rPr>
            </w:pPr>
            <w:r w:rsidRPr="008B16C7">
              <w:rPr>
                <w:b/>
              </w:rPr>
              <w:t>1 350,5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C7" w:rsidRPr="008B16C7" w:rsidRDefault="008B16C7" w:rsidP="008B16C7">
            <w:pPr>
              <w:jc w:val="center"/>
              <w:rPr>
                <w:b/>
              </w:rPr>
            </w:pPr>
            <w:r w:rsidRPr="008B16C7">
              <w:rPr>
                <w:b/>
              </w:rPr>
              <w:t>1 350,5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C7" w:rsidRPr="008B16C7" w:rsidRDefault="008B16C7" w:rsidP="008B16C7">
            <w:pPr>
              <w:jc w:val="center"/>
              <w:rPr>
                <w:b/>
              </w:rPr>
            </w:pPr>
            <w:r w:rsidRPr="008B16C7">
              <w:rPr>
                <w:b/>
              </w:rPr>
              <w:t>1 350,5</w:t>
            </w:r>
          </w:p>
        </w:tc>
      </w:tr>
      <w:tr w:rsidR="008B5BB9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программы Гагаринского сельского поселения «Развитие культуры и туризма» </w:t>
            </w:r>
            <w:r w:rsidR="007A4C3C" w:rsidRPr="00BE403E">
              <w:rPr>
                <w:rFonts w:eastAsia="Times New Roman"/>
                <w:color w:val="auto"/>
                <w:lang w:eastAsia="ru-RU"/>
              </w:rPr>
              <w:t>(</w:t>
            </w:r>
            <w:r w:rsidR="007A4C3C" w:rsidRPr="006832A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E403E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6666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8B16C7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1 350,5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8B16C7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1 350,5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8B16C7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1 350,5</w:t>
            </w:r>
          </w:p>
        </w:tc>
      </w:tr>
      <w:tr w:rsidR="00AA2D9A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FA755D" w:rsidRDefault="00AA2D9A" w:rsidP="00AA2D9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Обеспечение качественными коммунальными услугами населения Гагаринского сельского поселения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2F49">
              <w:rPr>
                <w:rFonts w:eastAsia="Times New Roman"/>
                <w:b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1 131,5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8B16C7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1 137,6</w:t>
            </w:r>
          </w:p>
        </w:tc>
      </w:tr>
      <w:tr w:rsidR="00CF5229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A2D9A" w:rsidRDefault="00AA2D9A" w:rsidP="00AA2D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Гагаринского сельского поселения» </w:t>
            </w: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AA2D9A">
              <w:rPr>
                <w:b/>
                <w:szCs w:val="28"/>
              </w:rPr>
              <w:t>Гагаринского</w:t>
            </w:r>
            <w:r w:rsidRPr="00AA2D9A">
              <w:rPr>
                <w:b/>
              </w:rPr>
              <w:t xml:space="preserve"> сельского поселения</w:t>
            </w:r>
            <w:r w:rsidRPr="00AA2D9A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08 1 00 0000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128,0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34BC1" w:rsidP="009D146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08 1 00 28050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128,0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E6052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E60527">
              <w:rPr>
                <w:b/>
              </w:rPr>
              <w:t>Повышение уровня благоустройства территории Гагаринского сельского поселения»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</w:t>
            </w:r>
            <w:r w:rsidRPr="00E60527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E60527">
              <w:rPr>
                <w:b/>
                <w:szCs w:val="28"/>
              </w:rPr>
              <w:t>Гагаринского</w:t>
            </w:r>
            <w:r w:rsidRPr="00E60527">
              <w:rPr>
                <w:b/>
              </w:rPr>
              <w:t xml:space="preserve"> сельского поселения</w:t>
            </w:r>
            <w:r w:rsidRPr="00E60527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8B16C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1 009,6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92F49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8B16C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409,6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992F4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08 2 00 28030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8B16C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8B16C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8B16C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600,0</w:t>
            </w:r>
          </w:p>
        </w:tc>
      </w:tr>
      <w:tr w:rsidR="00CF5229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9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60527" w:rsidP="00395D72">
            <w:pPr>
              <w:spacing w:after="0" w:line="240" w:lineRule="auto"/>
              <w:rPr>
                <w:b/>
                <w:szCs w:val="28"/>
              </w:rPr>
            </w:pPr>
            <w:r w:rsidRPr="00E60527">
              <w:rPr>
                <w:b/>
              </w:rPr>
              <w:t>Муниципальная программа Гагаринского сельского поселения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694626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E44F7B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b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>Подпрограмма «Противодействие терроризму и экстремизму» муниципальной программы Гагаринского сельского поселения «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2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09 1 00 28030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44F7B" w:rsidRPr="00FA755D" w:rsidTr="00C64FF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коррупции» муниципальной программы Гагаринского сельского поселения 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(Закупки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09 2 00 28040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60527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rPr>
                <w:b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FA755D" w:rsidTr="00C64FF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6A7AE8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E60527" w:rsidRPr="00FA755D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3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09 3 00 28050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70697" w:rsidRDefault="00CF5229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5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b/>
                <w:snapToGrid w:val="0"/>
              </w:rPr>
              <w:t>Подпрограмма «</w:t>
            </w:r>
            <w:r w:rsidRPr="00E44F7B">
              <w:rPr>
                <w:b/>
              </w:rPr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</w:t>
            </w:r>
            <w:r w:rsidR="003C5402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</w:t>
            </w:r>
            <w:r w:rsidR="003C5402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35</w:t>
            </w:r>
            <w:r w:rsidR="003C5402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B64E6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B64E6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B64E6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B75CE">
              <w:rPr>
                <w:rFonts w:eastAsia="Times New Roman"/>
                <w:b/>
                <w:bCs/>
                <w:lang w:eastAsia="ru-RU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B64E68" w:rsidP="00BB412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75CE">
              <w:rPr>
                <w:rFonts w:eastAsia="Times New Roman"/>
                <w:b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B64E68" w:rsidP="00BB412C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41735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</w:t>
            </w:r>
            <w:r w:rsidR="007A4C3C" w:rsidRPr="006832A4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="007A4C3C" w:rsidRPr="006832A4">
              <w:rPr>
                <w:rFonts w:eastAsia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B64E68" w:rsidP="00BB412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B64E6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41735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B41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proofErr w:type="gramStart"/>
            <w:r w:rsidRPr="0052145E">
              <w:t>рамках  обеспечения</w:t>
            </w:r>
            <w:proofErr w:type="gramEnd"/>
            <w:r w:rsidRPr="0052145E">
              <w:t xml:space="preserve">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A1CE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065069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0650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5DF">
              <w:rPr>
                <w:rFonts w:eastAsia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387,9</w:t>
            </w:r>
            <w:bookmarkStart w:id="0" w:name="_GoBack"/>
            <w:bookmarkEnd w:id="0"/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52145E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B64E6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382,9</w:t>
            </w:r>
          </w:p>
        </w:tc>
      </w:tr>
      <w:tr w:rsidR="00E44F7B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</w:p>
          <w:p w:rsidR="00E44F7B" w:rsidRDefault="00E44F7B" w:rsidP="00C2261C">
            <w:pPr>
              <w:spacing w:after="0" w:line="240" w:lineRule="auto"/>
            </w:pPr>
            <w:r w:rsidRPr="0052145E"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</w:t>
            </w:r>
            <w:r w:rsidR="007A4C3C">
              <w:t>самоуправления поселений (М</w:t>
            </w:r>
            <w:r w:rsidRPr="0052145E">
              <w:t>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BB412C" w:rsidP="003872B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2,</w:t>
            </w:r>
            <w:r w:rsidR="003872B2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65131" w:rsidRPr="00FA755D" w:rsidTr="001C73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  <w: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</w:t>
            </w:r>
            <w:r w:rsidR="007A4C3C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>
              <w:t>)</w:t>
            </w:r>
          </w:p>
          <w:p w:rsidR="00265131" w:rsidRDefault="00265131" w:rsidP="00C2261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B64E68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B64E68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382,9</w:t>
            </w:r>
          </w:p>
        </w:tc>
      </w:tr>
    </w:tbl>
    <w:p w:rsidR="004B0A12" w:rsidRDefault="004B0A12"/>
    <w:sectPr w:rsidR="004B0A12" w:rsidSect="00243274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137FFD"/>
    <w:rsid w:val="00141661"/>
    <w:rsid w:val="00146810"/>
    <w:rsid w:val="001A09F9"/>
    <w:rsid w:val="001B75CE"/>
    <w:rsid w:val="001C2E4B"/>
    <w:rsid w:val="001C7362"/>
    <w:rsid w:val="0021293C"/>
    <w:rsid w:val="00223C6F"/>
    <w:rsid w:val="00243274"/>
    <w:rsid w:val="00265131"/>
    <w:rsid w:val="00292290"/>
    <w:rsid w:val="002A0B5A"/>
    <w:rsid w:val="002D0BD4"/>
    <w:rsid w:val="002D2F75"/>
    <w:rsid w:val="003872B2"/>
    <w:rsid w:val="00395D72"/>
    <w:rsid w:val="003B3EF8"/>
    <w:rsid w:val="003C07FA"/>
    <w:rsid w:val="003C5402"/>
    <w:rsid w:val="003C6D61"/>
    <w:rsid w:val="003D5543"/>
    <w:rsid w:val="00432F53"/>
    <w:rsid w:val="004512E7"/>
    <w:rsid w:val="00461C74"/>
    <w:rsid w:val="00490F25"/>
    <w:rsid w:val="004B0A12"/>
    <w:rsid w:val="004C0057"/>
    <w:rsid w:val="004E582B"/>
    <w:rsid w:val="005009BD"/>
    <w:rsid w:val="005B1921"/>
    <w:rsid w:val="005C37D3"/>
    <w:rsid w:val="00601BBC"/>
    <w:rsid w:val="00657237"/>
    <w:rsid w:val="00666623"/>
    <w:rsid w:val="00694626"/>
    <w:rsid w:val="006A7AE8"/>
    <w:rsid w:val="006C3BA5"/>
    <w:rsid w:val="0072465E"/>
    <w:rsid w:val="00724D04"/>
    <w:rsid w:val="00746A79"/>
    <w:rsid w:val="007A4C3C"/>
    <w:rsid w:val="007B05DF"/>
    <w:rsid w:val="007D231A"/>
    <w:rsid w:val="00883467"/>
    <w:rsid w:val="00896CA8"/>
    <w:rsid w:val="008B16C7"/>
    <w:rsid w:val="008B5BB9"/>
    <w:rsid w:val="008C097F"/>
    <w:rsid w:val="00992F49"/>
    <w:rsid w:val="009A3312"/>
    <w:rsid w:val="009D1460"/>
    <w:rsid w:val="00A05E2E"/>
    <w:rsid w:val="00A4692C"/>
    <w:rsid w:val="00A5206C"/>
    <w:rsid w:val="00A67569"/>
    <w:rsid w:val="00A74C1F"/>
    <w:rsid w:val="00AA2D9A"/>
    <w:rsid w:val="00AE4A6B"/>
    <w:rsid w:val="00AF1DE1"/>
    <w:rsid w:val="00B64E68"/>
    <w:rsid w:val="00B8132B"/>
    <w:rsid w:val="00B8460F"/>
    <w:rsid w:val="00BB412C"/>
    <w:rsid w:val="00C34BC1"/>
    <w:rsid w:val="00C35717"/>
    <w:rsid w:val="00C41735"/>
    <w:rsid w:val="00C55F2C"/>
    <w:rsid w:val="00C64FFF"/>
    <w:rsid w:val="00C8716F"/>
    <w:rsid w:val="00CC2B52"/>
    <w:rsid w:val="00CE5733"/>
    <w:rsid w:val="00CF5229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1DC58-B59A-4141-ADCC-123ABA2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1657-CC46-4AFC-86B8-9611F520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71</cp:revision>
  <dcterms:created xsi:type="dcterms:W3CDTF">2016-12-02T08:14:00Z</dcterms:created>
  <dcterms:modified xsi:type="dcterms:W3CDTF">2021-11-12T06:18:00Z</dcterms:modified>
</cp:coreProperties>
</file>