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E" w:rsidRPr="00153FC6" w:rsidRDefault="00D852AE" w:rsidP="00D852AE">
      <w:pPr>
        <w:jc w:val="center"/>
        <w:rPr>
          <w:rFonts w:eastAsia="Calibri"/>
          <w:b/>
          <w:sz w:val="28"/>
          <w:szCs w:val="28"/>
        </w:rPr>
      </w:pPr>
      <w:r w:rsidRPr="00153FC6">
        <w:rPr>
          <w:rFonts w:eastAsia="Calibri"/>
          <w:b/>
          <w:sz w:val="28"/>
          <w:szCs w:val="28"/>
        </w:rPr>
        <w:t>ПРОЕКТ</w:t>
      </w:r>
    </w:p>
    <w:p w:rsidR="00D852AE" w:rsidRPr="00153FC6" w:rsidRDefault="00D852AE" w:rsidP="00D852AE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D852AE" w:rsidRPr="00153FC6" w:rsidRDefault="00D852AE" w:rsidP="00D85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D852AE" w:rsidRPr="00153FC6" w:rsidRDefault="00D852AE" w:rsidP="00D852AE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D852AE" w:rsidRDefault="00D852AE" w:rsidP="00D852AE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D852AE" w:rsidRPr="00153FC6" w:rsidTr="008A7FE3">
        <w:trPr>
          <w:trHeight w:val="185"/>
        </w:trPr>
        <w:tc>
          <w:tcPr>
            <w:tcW w:w="7707" w:type="dxa"/>
          </w:tcPr>
          <w:p w:rsidR="00D852AE" w:rsidRPr="00153FC6" w:rsidRDefault="00D852AE" w:rsidP="008A7FE3">
            <w:pPr>
              <w:rPr>
                <w:sz w:val="28"/>
                <w:u w:val="single"/>
              </w:rPr>
            </w:pPr>
            <w:r w:rsidRPr="00153FC6">
              <w:rPr>
                <w:sz w:val="28"/>
                <w:u w:val="single"/>
              </w:rPr>
              <w:t xml:space="preserve">            2019 года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2286" w:type="dxa"/>
          </w:tcPr>
          <w:p w:rsidR="00D852AE" w:rsidRPr="00153FC6" w:rsidRDefault="00D852AE" w:rsidP="008A7FE3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</w:t>
            </w:r>
            <w:r w:rsidRPr="00153FC6">
              <w:rPr>
                <w:sz w:val="28"/>
                <w:u w:val="single"/>
              </w:rPr>
              <w:t xml:space="preserve">№    </w:t>
            </w:r>
          </w:p>
        </w:tc>
      </w:tr>
    </w:tbl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D852AE">
        <w:rPr>
          <w:sz w:val="28"/>
          <w:szCs w:val="28"/>
        </w:rPr>
        <w:t>Гагаринского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01BE"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и 202</w:t>
      </w:r>
      <w:r w:rsidR="009101BE"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 w:rsidR="009101BE"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 xml:space="preserve"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</w:t>
      </w:r>
      <w:r w:rsidR="004C3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D852AE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2AE">
        <w:rPr>
          <w:rFonts w:ascii="Times New Roman" w:hAnsi="Times New Roman" w:cs="Times New Roman"/>
          <w:b w:val="0"/>
          <w:sz w:val="28"/>
          <w:szCs w:val="28"/>
        </w:rPr>
        <w:t xml:space="preserve">Гагаринского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852AE">
        <w:rPr>
          <w:sz w:val="28"/>
          <w:szCs w:val="28"/>
        </w:rPr>
        <w:t>Гагаринского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proofErr w:type="spellStart"/>
      <w:r w:rsidR="00D852AE">
        <w:rPr>
          <w:sz w:val="28"/>
          <w:szCs w:val="28"/>
        </w:rPr>
        <w:t>Шахсаддинов</w:t>
      </w:r>
      <w:proofErr w:type="spellEnd"/>
      <w:r w:rsidR="00D852AE">
        <w:rPr>
          <w:sz w:val="28"/>
          <w:szCs w:val="28"/>
        </w:rPr>
        <w:t xml:space="preserve"> И.Н.</w:t>
      </w:r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852AE" w:rsidRDefault="00DB2569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852AE" w:rsidRDefault="00D852AE" w:rsidP="00D852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Гагаринского</w:t>
      </w:r>
    </w:p>
    <w:p w:rsidR="00D852AE" w:rsidRDefault="00DB2569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6305">
        <w:rPr>
          <w:sz w:val="28"/>
          <w:szCs w:val="28"/>
        </w:rPr>
        <w:t xml:space="preserve"> </w:t>
      </w:r>
    </w:p>
    <w:p w:rsidR="00DB2569" w:rsidRPr="00E70985" w:rsidRDefault="00DB2569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D852AE">
        <w:rPr>
          <w:sz w:val="28"/>
          <w:szCs w:val="28"/>
        </w:rPr>
        <w:t>______</w:t>
      </w:r>
      <w:r w:rsidR="00DE6305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D852AE">
        <w:rPr>
          <w:sz w:val="28"/>
          <w:szCs w:val="28"/>
        </w:rPr>
        <w:t>___</w:t>
      </w:r>
    </w:p>
    <w:p w:rsidR="00DB2569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D852AE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 w:rsidR="009101BE"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 w:rsidR="009101BE"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в заемном финансировании, своевременном и полном исполнении долговых обязатель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1E5D">
        <w:rPr>
          <w:rFonts w:ascii="Times New Roman" w:hAnsi="Times New Roman" w:cs="Times New Roman"/>
          <w:sz w:val="28"/>
          <w:szCs w:val="28"/>
        </w:rPr>
        <w:t xml:space="preserve">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1BE"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1BE"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 w:rsidR="009101BE"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D852AE">
        <w:rPr>
          <w:rFonts w:ascii="Times New Roman" w:hAnsi="Times New Roman" w:cs="Times New Roman"/>
          <w:sz w:val="28"/>
          <w:szCs w:val="28"/>
        </w:rPr>
        <w:t>Гагаринского</w:t>
      </w:r>
      <w:r w:rsidR="000C4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 w:rsidR="009101BE"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1E5D">
        <w:rPr>
          <w:rFonts w:ascii="Times New Roman" w:hAnsi="Times New Roman"/>
          <w:sz w:val="28"/>
          <w:szCs w:val="28"/>
        </w:rPr>
        <w:t>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 w:rsidR="009101BE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>, 202</w:t>
      </w:r>
      <w:r w:rsidR="009101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lastRenderedPageBreak/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 w:rsidR="000C40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D852AE">
        <w:rPr>
          <w:sz w:val="28"/>
          <w:szCs w:val="28"/>
        </w:rPr>
        <w:t>Гагаринского</w:t>
      </w:r>
      <w:r w:rsidR="00D852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D852AE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lastRenderedPageBreak/>
        <w:t xml:space="preserve">воздержание от предоставления муниципальных гарантий </w:t>
      </w:r>
      <w:r w:rsidR="007F76AC">
        <w:rPr>
          <w:sz w:val="28"/>
          <w:szCs w:val="28"/>
        </w:rPr>
        <w:t>Гагаринского</w:t>
      </w:r>
      <w:r w:rsidR="007F7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7F76AC">
        <w:rPr>
          <w:rFonts w:ascii="Times New Roman" w:hAnsi="Times New Roman"/>
          <w:sz w:val="28"/>
          <w:szCs w:val="28"/>
        </w:rPr>
        <w:t>Гагаринского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69"/>
    <w:rsid w:val="000C405F"/>
    <w:rsid w:val="000E083D"/>
    <w:rsid w:val="0020321D"/>
    <w:rsid w:val="00290554"/>
    <w:rsid w:val="0032369A"/>
    <w:rsid w:val="004C2F38"/>
    <w:rsid w:val="004C35DF"/>
    <w:rsid w:val="00504008"/>
    <w:rsid w:val="00506416"/>
    <w:rsid w:val="00660F0E"/>
    <w:rsid w:val="007F76AC"/>
    <w:rsid w:val="009101BE"/>
    <w:rsid w:val="00D27620"/>
    <w:rsid w:val="00D852AE"/>
    <w:rsid w:val="00DB2569"/>
    <w:rsid w:val="00DE6305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2019-11-07T07:14:00Z</dcterms:created>
  <dcterms:modified xsi:type="dcterms:W3CDTF">2019-11-07T07:51:00Z</dcterms:modified>
</cp:coreProperties>
</file>