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59455D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(ПРОЕКТ)</w:t>
            </w: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59455D" w:rsidP="0059455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_______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59455D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59455D">
              <w:rPr>
                <w:sz w:val="28"/>
              </w:rPr>
              <w:t>___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674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741C3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741C3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Pr="00143B6B">
        <w:rPr>
          <w:sz w:val="28"/>
          <w:szCs w:val="28"/>
        </w:rPr>
        <w:t xml:space="preserve"> года по доходам в </w:t>
      </w:r>
      <w:proofErr w:type="gramStart"/>
      <w:r w:rsidRPr="00143B6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4635</w:t>
      </w:r>
      <w:proofErr w:type="gramEnd"/>
      <w:r w:rsidR="006741C3">
        <w:rPr>
          <w:sz w:val="28"/>
          <w:szCs w:val="28"/>
        </w:rPr>
        <w:t>,4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6741C3">
        <w:rPr>
          <w:sz w:val="28"/>
          <w:szCs w:val="28"/>
        </w:rPr>
        <w:t>5143,0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 w:rsidR="006741C3">
        <w:rPr>
          <w:sz w:val="28"/>
          <w:szCs w:val="28"/>
        </w:rPr>
        <w:t>расходов</w:t>
      </w:r>
      <w:r w:rsidRPr="00143B6B">
        <w:rPr>
          <w:sz w:val="28"/>
          <w:szCs w:val="28"/>
        </w:rPr>
        <w:t xml:space="preserve"> над </w:t>
      </w:r>
      <w:r w:rsidR="006741C3">
        <w:rPr>
          <w:sz w:val="28"/>
          <w:szCs w:val="28"/>
        </w:rPr>
        <w:t>доходами</w:t>
      </w:r>
      <w:r w:rsidRPr="00143B6B">
        <w:rPr>
          <w:sz w:val="28"/>
          <w:szCs w:val="28"/>
        </w:rPr>
        <w:t xml:space="preserve"> (</w:t>
      </w:r>
      <w:r w:rsidR="006741C3">
        <w:rPr>
          <w:sz w:val="28"/>
          <w:szCs w:val="28"/>
        </w:rPr>
        <w:t>дефицит</w:t>
      </w:r>
      <w:r w:rsidRPr="00143B6B">
        <w:rPr>
          <w:sz w:val="28"/>
          <w:szCs w:val="28"/>
        </w:rPr>
        <w:t xml:space="preserve"> местного бюджета) в сумме</w:t>
      </w:r>
      <w:r w:rsidR="006F4ABA"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507,6</w:t>
      </w:r>
      <w:r w:rsidR="00710101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Pr="00143B6B">
        <w:rPr>
          <w:sz w:val="28"/>
          <w:szCs w:val="28"/>
        </w:rPr>
        <w:t xml:space="preserve">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заведующего</w:t>
      </w:r>
      <w:proofErr w:type="gramEnd"/>
      <w:r w:rsidRPr="00143B6B"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741C3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6741C3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59455D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9455D">
              <w:rPr>
                <w:sz w:val="28"/>
                <w:szCs w:val="28"/>
              </w:rPr>
              <w:t>__</w:t>
            </w:r>
            <w:r w:rsidR="007954DB">
              <w:rPr>
                <w:sz w:val="28"/>
                <w:szCs w:val="28"/>
              </w:rPr>
              <w:t>.</w:t>
            </w:r>
            <w:r w:rsidR="0059455D">
              <w:rPr>
                <w:sz w:val="28"/>
                <w:szCs w:val="28"/>
              </w:rPr>
              <w:t>___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59455D">
              <w:rPr>
                <w:sz w:val="28"/>
                <w:szCs w:val="28"/>
              </w:rPr>
              <w:t>___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741C3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455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741C3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4635,4</w:t>
      </w:r>
      <w:r w:rsidRPr="00204601">
        <w:rPr>
          <w:sz w:val="28"/>
          <w:szCs w:val="28"/>
        </w:rPr>
        <w:t xml:space="preserve"> тыс. рублей или </w:t>
      </w:r>
      <w:r w:rsidR="00B858C0">
        <w:rPr>
          <w:sz w:val="28"/>
          <w:szCs w:val="28"/>
        </w:rPr>
        <w:t>64,0</w:t>
      </w:r>
      <w:r w:rsidRPr="00204601">
        <w:rPr>
          <w:sz w:val="28"/>
          <w:szCs w:val="28"/>
        </w:rPr>
        <w:t xml:space="preserve"> процент</w:t>
      </w:r>
      <w:r w:rsidR="00B858C0"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B858C0">
        <w:rPr>
          <w:sz w:val="28"/>
          <w:szCs w:val="28"/>
        </w:rPr>
        <w:t>5143,0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B858C0">
        <w:rPr>
          <w:sz w:val="28"/>
          <w:szCs w:val="28"/>
        </w:rPr>
        <w:t>63,2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r w:rsidR="00B858C0">
        <w:rPr>
          <w:sz w:val="28"/>
          <w:szCs w:val="28"/>
        </w:rPr>
        <w:t>Дефицит</w:t>
      </w:r>
      <w:r w:rsidRPr="00204601">
        <w:rPr>
          <w:sz w:val="28"/>
          <w:szCs w:val="28"/>
        </w:rPr>
        <w:t xml:space="preserve"> по итогам </w:t>
      </w:r>
      <w:r w:rsidR="00B858C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B858C0">
        <w:rPr>
          <w:sz w:val="28"/>
          <w:szCs w:val="28"/>
        </w:rPr>
        <w:t>507,6</w:t>
      </w:r>
      <w:r w:rsidRPr="00204601">
        <w:rPr>
          <w:sz w:val="28"/>
          <w:szCs w:val="28"/>
        </w:rPr>
        <w:t xml:space="preserve"> тыс. рублей. </w:t>
      </w:r>
      <w:r w:rsidR="00CE34C8">
        <w:rPr>
          <w:sz w:val="28"/>
          <w:szCs w:val="28"/>
        </w:rPr>
        <w:t xml:space="preserve">Увеличение </w:t>
      </w:r>
      <w:r w:rsidRPr="00204601">
        <w:rPr>
          <w:sz w:val="28"/>
          <w:szCs w:val="28"/>
        </w:rPr>
        <w:t>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CE34C8">
        <w:rPr>
          <w:sz w:val="28"/>
          <w:szCs w:val="28"/>
        </w:rPr>
        <w:t>216,0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CE34C8">
        <w:rPr>
          <w:sz w:val="28"/>
          <w:szCs w:val="28"/>
        </w:rPr>
        <w:t>4,</w:t>
      </w:r>
      <w:proofErr w:type="gramStart"/>
      <w:r w:rsidR="00CE34C8">
        <w:rPr>
          <w:sz w:val="28"/>
          <w:szCs w:val="28"/>
        </w:rPr>
        <w:t>9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 процента</w:t>
      </w:r>
      <w:proofErr w:type="gramEnd"/>
      <w:r w:rsidRPr="00204601">
        <w:rPr>
          <w:sz w:val="28"/>
          <w:szCs w:val="28"/>
        </w:rPr>
        <w:t xml:space="preserve">,  </w:t>
      </w:r>
      <w:r w:rsidR="00710101">
        <w:rPr>
          <w:sz w:val="28"/>
          <w:szCs w:val="28"/>
        </w:rPr>
        <w:t>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CE34C8">
        <w:rPr>
          <w:sz w:val="28"/>
          <w:szCs w:val="28"/>
        </w:rPr>
        <w:t>225,8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CE34C8">
        <w:rPr>
          <w:sz w:val="28"/>
          <w:szCs w:val="28"/>
        </w:rPr>
        <w:t>4,6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CE34C8">
        <w:rPr>
          <w:sz w:val="28"/>
          <w:szCs w:val="28"/>
        </w:rPr>
        <w:t>2398,4</w:t>
      </w:r>
      <w:r w:rsidRPr="00204601">
        <w:rPr>
          <w:sz w:val="28"/>
          <w:szCs w:val="28"/>
        </w:rPr>
        <w:t xml:space="preserve"> тыс. рублей или </w:t>
      </w:r>
      <w:r w:rsidR="00CE34C8">
        <w:rPr>
          <w:sz w:val="28"/>
          <w:szCs w:val="28"/>
        </w:rPr>
        <w:t>50,8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CE34C8">
        <w:rPr>
          <w:sz w:val="28"/>
          <w:szCs w:val="28"/>
        </w:rPr>
        <w:t>344,5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CE34C8">
        <w:rPr>
          <w:sz w:val="28"/>
          <w:szCs w:val="28"/>
        </w:rPr>
        <w:t>1548,6</w:t>
      </w:r>
      <w:r w:rsidRPr="00204601">
        <w:rPr>
          <w:sz w:val="28"/>
          <w:szCs w:val="28"/>
        </w:rPr>
        <w:t xml:space="preserve"> тыс. рублей или </w:t>
      </w:r>
      <w:r w:rsidR="00CE34C8">
        <w:rPr>
          <w:sz w:val="28"/>
          <w:szCs w:val="28"/>
        </w:rPr>
        <w:t>64,6</w:t>
      </w:r>
      <w:r w:rsidRPr="00204601">
        <w:rPr>
          <w:sz w:val="28"/>
          <w:szCs w:val="28"/>
        </w:rPr>
        <w:t xml:space="preserve"> </w:t>
      </w:r>
      <w:proofErr w:type="gramStart"/>
      <w:r w:rsidRPr="0020460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>единый</w:t>
      </w:r>
      <w:proofErr w:type="gramEnd"/>
      <w:r w:rsidR="004E15D0">
        <w:rPr>
          <w:sz w:val="28"/>
          <w:szCs w:val="28"/>
        </w:rPr>
        <w:t xml:space="preserve"> сельскохозяйственный налог – </w:t>
      </w:r>
      <w:r w:rsidR="00CE34C8">
        <w:rPr>
          <w:sz w:val="28"/>
          <w:szCs w:val="28"/>
        </w:rPr>
        <w:t>262,8</w:t>
      </w:r>
      <w:r w:rsidR="004E15D0">
        <w:rPr>
          <w:sz w:val="28"/>
          <w:szCs w:val="28"/>
        </w:rPr>
        <w:t xml:space="preserve"> тыс. рублей или </w:t>
      </w:r>
      <w:r w:rsidR="00CE34C8">
        <w:rPr>
          <w:sz w:val="28"/>
          <w:szCs w:val="28"/>
        </w:rPr>
        <w:t>11,0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CE34C8">
        <w:rPr>
          <w:sz w:val="28"/>
          <w:szCs w:val="28"/>
        </w:rPr>
        <w:t>501,3</w:t>
      </w:r>
      <w:r w:rsidR="00B87EFD">
        <w:rPr>
          <w:sz w:val="28"/>
          <w:szCs w:val="28"/>
        </w:rPr>
        <w:t xml:space="preserve"> тыс. рублей или </w:t>
      </w:r>
      <w:r w:rsidR="00CE34C8">
        <w:rPr>
          <w:sz w:val="28"/>
          <w:szCs w:val="28"/>
        </w:rPr>
        <w:t>20,9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CE34C8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4E5FFE">
        <w:rPr>
          <w:sz w:val="28"/>
          <w:szCs w:val="28"/>
        </w:rPr>
        <w:t>2237,0</w:t>
      </w:r>
      <w:r w:rsidR="0019132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4E5FFE">
        <w:rPr>
          <w:sz w:val="28"/>
          <w:szCs w:val="28"/>
        </w:rPr>
        <w:t>128,5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4E5FFE">
        <w:rPr>
          <w:sz w:val="28"/>
          <w:szCs w:val="28"/>
        </w:rPr>
        <w:t>1106,8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4E5FFE">
        <w:rPr>
          <w:sz w:val="28"/>
          <w:szCs w:val="28"/>
        </w:rPr>
        <w:t>653,1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4E5FFE">
        <w:rPr>
          <w:sz w:val="28"/>
          <w:szCs w:val="28"/>
        </w:rPr>
        <w:t>3250,1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4E5FFE">
        <w:rPr>
          <w:sz w:val="28"/>
          <w:szCs w:val="28"/>
        </w:rPr>
        <w:t>4791,1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4E5FFE">
        <w:rPr>
          <w:sz w:val="28"/>
          <w:szCs w:val="28"/>
        </w:rPr>
        <w:t>93,2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 xml:space="preserve">1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4E5FFE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4E5FFE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</w:t>
            </w:r>
            <w:r w:rsidR="00046D24">
              <w:rPr>
                <w:sz w:val="28"/>
                <w:szCs w:val="28"/>
              </w:rPr>
              <w:t>1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4E5FFE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046D24">
        <w:rPr>
          <w:b/>
          <w:sz w:val="28"/>
          <w:szCs w:val="28"/>
        </w:rPr>
        <w:t>1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191321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4720,6</w:t>
            </w:r>
          </w:p>
        </w:tc>
        <w:tc>
          <w:tcPr>
            <w:tcW w:w="1565" w:type="dxa"/>
            <w:vAlign w:val="center"/>
          </w:tcPr>
          <w:p w:rsidR="00837AC0" w:rsidRPr="00D50A32" w:rsidRDefault="004E5FFE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2398,4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1548,6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4E5FFE" w:rsidP="004E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2519,9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4E5FFE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2237,0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2181,3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4635,4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4848,9</w:t>
            </w:r>
          </w:p>
        </w:tc>
        <w:tc>
          <w:tcPr>
            <w:tcW w:w="1788" w:type="dxa"/>
            <w:vAlign w:val="center"/>
          </w:tcPr>
          <w:p w:rsidR="00AB7446" w:rsidRPr="00112917" w:rsidRDefault="004E5FFE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3250,1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E5FFE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2880,1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44FDB" w:rsidRPr="00112917" w:rsidTr="00F17D5B">
        <w:trPr>
          <w:trHeight w:val="338"/>
        </w:trPr>
        <w:tc>
          <w:tcPr>
            <w:tcW w:w="1242" w:type="dxa"/>
            <w:noWrap/>
            <w:vAlign w:val="center"/>
          </w:tcPr>
          <w:p w:rsidR="00D44FDB" w:rsidRPr="00112917" w:rsidRDefault="00D44FDB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5387" w:type="dxa"/>
          </w:tcPr>
          <w:p w:rsidR="00D44FDB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>Обеспечение проведения выборов и рефе</w:t>
            </w:r>
            <w:r>
              <w:rPr>
                <w:sz w:val="28"/>
                <w:szCs w:val="28"/>
              </w:rPr>
              <w:t>рен</w:t>
            </w:r>
            <w:r w:rsidRPr="00D44FDB">
              <w:rPr>
                <w:sz w:val="28"/>
                <w:szCs w:val="28"/>
              </w:rPr>
              <w:t>думов</w:t>
            </w:r>
          </w:p>
        </w:tc>
        <w:tc>
          <w:tcPr>
            <w:tcW w:w="1727" w:type="dxa"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  <w:tc>
          <w:tcPr>
            <w:tcW w:w="1788" w:type="dxa"/>
            <w:noWrap/>
            <w:vAlign w:val="center"/>
          </w:tcPr>
          <w:p w:rsidR="00D44FDB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4E5FFE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127,9</w:t>
            </w:r>
          </w:p>
        </w:tc>
        <w:tc>
          <w:tcPr>
            <w:tcW w:w="1788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1228,9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4C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</w:t>
            </w:r>
            <w:r w:rsidR="004C4A7D">
              <w:rPr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1100,9</w:t>
            </w:r>
          </w:p>
        </w:tc>
        <w:tc>
          <w:tcPr>
            <w:tcW w:w="1788" w:type="dxa"/>
            <w:noWrap/>
            <w:vAlign w:val="center"/>
          </w:tcPr>
          <w:p w:rsidR="00AB7446" w:rsidRDefault="004C4A7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D44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4FD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57962"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F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4C4A7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7962">
              <w:rPr>
                <w:sz w:val="28"/>
                <w:szCs w:val="28"/>
              </w:rPr>
              <w:t>,8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1680,7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C4A7D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998,0</w:t>
            </w:r>
          </w:p>
        </w:tc>
      </w:tr>
      <w:tr w:rsidR="00AB7446" w:rsidRPr="00112917" w:rsidTr="00757962">
        <w:trPr>
          <w:trHeight w:val="25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108,8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A43A7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3862DF" w:rsidRDefault="004C4A7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108,8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8142,6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5143,0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-507,6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4C4A7D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507,6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A43A79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4C4A7D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507,6</w:t>
            </w:r>
            <w:bookmarkStart w:id="0" w:name="_GoBack"/>
            <w:bookmarkEnd w:id="0"/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C9" w:rsidRDefault="00FF26C9" w:rsidP="0036406B">
      <w:r>
        <w:separator/>
      </w:r>
    </w:p>
  </w:endnote>
  <w:endnote w:type="continuationSeparator" w:id="0">
    <w:p w:rsidR="00FF26C9" w:rsidRDefault="00FF26C9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C9" w:rsidRDefault="00FF26C9" w:rsidP="0036406B">
      <w:r>
        <w:separator/>
      </w:r>
    </w:p>
  </w:footnote>
  <w:footnote w:type="continuationSeparator" w:id="0">
    <w:p w:rsidR="00FF26C9" w:rsidRDefault="00FF26C9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1321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4A7D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5FFE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1C3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0101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64A"/>
    <w:rsid w:val="007450E6"/>
    <w:rsid w:val="00746000"/>
    <w:rsid w:val="00746A2E"/>
    <w:rsid w:val="00747CEA"/>
    <w:rsid w:val="0075133D"/>
    <w:rsid w:val="00756384"/>
    <w:rsid w:val="00757962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2969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8C0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4C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26C9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2CFCA-7BC9-4C91-A3F2-08CAF2A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6EAC-97D8-4B80-BD86-2CEFFD05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25</cp:revision>
  <cp:lastPrinted>2019-04-22T12:50:00Z</cp:lastPrinted>
  <dcterms:created xsi:type="dcterms:W3CDTF">2019-07-02T10:32:00Z</dcterms:created>
  <dcterms:modified xsi:type="dcterms:W3CDTF">2021-10-13T06:07:00Z</dcterms:modified>
</cp:coreProperties>
</file>