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E7" w:rsidRPr="00E018E7" w:rsidRDefault="00E018E7" w:rsidP="00E018E7">
      <w:pPr>
        <w:autoSpaceDE w:val="0"/>
        <w:autoSpaceDN w:val="0"/>
        <w:adjustRightInd w:val="0"/>
        <w:jc w:val="center"/>
      </w:pPr>
      <w:r w:rsidRPr="00E018E7">
        <w:t xml:space="preserve">Администрация </w:t>
      </w:r>
      <w:r w:rsidR="003750EC">
        <w:t xml:space="preserve"> </w:t>
      </w:r>
      <w:r w:rsidR="00F4392E">
        <w:t>Гагаринского</w:t>
      </w:r>
      <w:r w:rsidR="003750EC">
        <w:t xml:space="preserve"> </w:t>
      </w:r>
      <w:r w:rsidRPr="00E018E7">
        <w:t xml:space="preserve"> сельского поселения</w:t>
      </w:r>
    </w:p>
    <w:p w:rsidR="00AE6AEC" w:rsidRDefault="00E018E7" w:rsidP="00AE6AEC">
      <w:pPr>
        <w:autoSpaceDE w:val="0"/>
        <w:autoSpaceDN w:val="0"/>
        <w:adjustRightInd w:val="0"/>
        <w:jc w:val="center"/>
        <w:rPr>
          <w:b/>
          <w:bCs/>
        </w:rPr>
      </w:pPr>
      <w:r w:rsidRPr="00E018E7">
        <w:rPr>
          <w:b/>
          <w:bCs/>
        </w:rPr>
        <w:t>ПРОТОКОЛ</w:t>
      </w:r>
    </w:p>
    <w:p w:rsidR="00E018E7" w:rsidRPr="00AE6AEC" w:rsidRDefault="00AE6AEC" w:rsidP="00AE6AEC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от </w:t>
      </w:r>
      <w:r w:rsidR="006B1409">
        <w:t>3</w:t>
      </w:r>
      <w:r w:rsidR="002D513D">
        <w:t>0</w:t>
      </w:r>
      <w:r w:rsidR="00E018E7">
        <w:t>.03.20</w:t>
      </w:r>
      <w:r w:rsidR="007A4EFA">
        <w:t>2</w:t>
      </w:r>
      <w:r w:rsidR="002D513D">
        <w:t>1</w:t>
      </w:r>
      <w:r w:rsidR="00E018E7" w:rsidRPr="00E018E7">
        <w:t xml:space="preserve"> № </w:t>
      </w:r>
      <w:r w:rsidR="00607109">
        <w:t>1</w:t>
      </w:r>
    </w:p>
    <w:p w:rsidR="003750EC" w:rsidRDefault="003750EC" w:rsidP="00E018E7">
      <w:pPr>
        <w:autoSpaceDE w:val="0"/>
        <w:autoSpaceDN w:val="0"/>
        <w:adjustRightInd w:val="0"/>
        <w:jc w:val="both"/>
        <w:rPr>
          <w:b/>
          <w:bCs/>
        </w:rPr>
      </w:pP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</w:rPr>
      </w:pPr>
      <w:r w:rsidRPr="00E018E7">
        <w:rPr>
          <w:b/>
          <w:bCs/>
        </w:rPr>
        <w:t>Заседание общественного совета</w:t>
      </w:r>
      <w:r>
        <w:rPr>
          <w:b/>
          <w:bCs/>
        </w:rPr>
        <w:t xml:space="preserve"> </w:t>
      </w:r>
      <w:r w:rsidRPr="00E018E7">
        <w:rPr>
          <w:b/>
          <w:bCs/>
        </w:rPr>
        <w:t xml:space="preserve">при </w:t>
      </w:r>
      <w:r w:rsidRPr="00E018E7">
        <w:rPr>
          <w:b/>
        </w:rPr>
        <w:t>Администраци</w:t>
      </w:r>
      <w:r>
        <w:rPr>
          <w:b/>
        </w:rPr>
        <w:t>и</w:t>
      </w:r>
      <w:r w:rsidRPr="00E018E7">
        <w:rPr>
          <w:b/>
        </w:rPr>
        <w:t xml:space="preserve"> </w:t>
      </w:r>
      <w:r w:rsidR="00F4392E">
        <w:rPr>
          <w:b/>
        </w:rPr>
        <w:t>Гагаринского</w:t>
      </w:r>
      <w:r w:rsidR="003750EC">
        <w:rPr>
          <w:b/>
        </w:rPr>
        <w:t xml:space="preserve"> </w:t>
      </w:r>
      <w:r w:rsidRPr="00E018E7">
        <w:rPr>
          <w:b/>
        </w:rPr>
        <w:t>сельского поселения</w:t>
      </w:r>
    </w:p>
    <w:p w:rsidR="003750EC" w:rsidRDefault="00E018E7" w:rsidP="00E018E7">
      <w:pPr>
        <w:autoSpaceDE w:val="0"/>
        <w:autoSpaceDN w:val="0"/>
        <w:adjustRightInd w:val="0"/>
        <w:jc w:val="both"/>
      </w:pPr>
      <w:r w:rsidRPr="00E018E7">
        <w:t>Председатель</w:t>
      </w:r>
      <w:r>
        <w:t xml:space="preserve"> </w:t>
      </w:r>
      <w:proofErr w:type="spellStart"/>
      <w:r w:rsidR="00F4392E">
        <w:t>Осинская</w:t>
      </w:r>
      <w:proofErr w:type="spellEnd"/>
      <w:r w:rsidR="00F4392E">
        <w:t xml:space="preserve"> И.В.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>Секретарь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 xml:space="preserve">- </w:t>
      </w:r>
      <w:proofErr w:type="spellStart"/>
      <w:r w:rsidR="00F4392E">
        <w:t>Подгорняк</w:t>
      </w:r>
      <w:proofErr w:type="spellEnd"/>
      <w:r w:rsidR="00F4392E">
        <w:t xml:space="preserve"> В.С.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>Присутствовали:</w:t>
      </w:r>
      <w:r w:rsidR="00F4392E">
        <w:t xml:space="preserve"> Хабаров В.М.</w:t>
      </w:r>
    </w:p>
    <w:p w:rsidR="00E018E7" w:rsidRPr="00E018E7" w:rsidRDefault="00E018E7" w:rsidP="00E018E7">
      <w:pPr>
        <w:autoSpaceDE w:val="0"/>
        <w:autoSpaceDN w:val="0"/>
        <w:adjustRightInd w:val="0"/>
        <w:jc w:val="center"/>
      </w:pPr>
      <w:r w:rsidRPr="00E018E7">
        <w:t>Повестка дня: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  <w:bCs/>
        </w:rPr>
      </w:pPr>
      <w:r w:rsidRPr="00E018E7">
        <w:rPr>
          <w:b/>
          <w:bCs/>
        </w:rPr>
        <w:t>1. Вступительное слово.</w:t>
      </w:r>
    </w:p>
    <w:p w:rsidR="00E018E7" w:rsidRDefault="00E018E7" w:rsidP="00E018E7">
      <w:pPr>
        <w:autoSpaceDE w:val="0"/>
        <w:autoSpaceDN w:val="0"/>
        <w:adjustRightInd w:val="0"/>
        <w:jc w:val="both"/>
      </w:pPr>
      <w:r w:rsidRPr="00E018E7">
        <w:t>СЛУШАЛИ</w:t>
      </w:r>
      <w:r w:rsidR="003750EC">
        <w:t xml:space="preserve"> </w:t>
      </w:r>
      <w:proofErr w:type="spellStart"/>
      <w:r w:rsidR="00F4392E">
        <w:t>Осинскую</w:t>
      </w:r>
      <w:proofErr w:type="spellEnd"/>
      <w:r w:rsidR="00F4392E">
        <w:t xml:space="preserve"> И.В.</w:t>
      </w:r>
      <w:r>
        <w:t xml:space="preserve">, </w:t>
      </w:r>
      <w:r w:rsidRPr="00E018E7">
        <w:t>которая отметила большую проделанную работу</w:t>
      </w:r>
      <w:r>
        <w:t xml:space="preserve"> </w:t>
      </w:r>
      <w:r w:rsidRPr="00E018E7">
        <w:t>Общественным советом, оперативное проведение независимой оценки</w:t>
      </w:r>
      <w:r>
        <w:t xml:space="preserve"> </w:t>
      </w:r>
      <w:r w:rsidR="000F04C0">
        <w:t>МБУК «Покровский СК»</w:t>
      </w:r>
      <w:r w:rsidRPr="00E018E7">
        <w:t>, находящ</w:t>
      </w:r>
      <w:r w:rsidR="003750EC">
        <w:t xml:space="preserve">ихся </w:t>
      </w:r>
      <w:r w:rsidRPr="00E018E7">
        <w:t>на территории</w:t>
      </w:r>
      <w:r>
        <w:t xml:space="preserve"> </w:t>
      </w:r>
      <w:r w:rsidR="00F4392E">
        <w:t>Гагаринск</w:t>
      </w:r>
      <w:r w:rsidR="003750EC">
        <w:t xml:space="preserve">ого </w:t>
      </w:r>
      <w:r>
        <w:t>сельского поселения</w:t>
      </w:r>
      <w:r w:rsidRPr="00E018E7">
        <w:t>.</w:t>
      </w:r>
    </w:p>
    <w:p w:rsidR="00B2009F" w:rsidRDefault="00B2009F" w:rsidP="00E018E7">
      <w:pPr>
        <w:autoSpaceDE w:val="0"/>
        <w:autoSpaceDN w:val="0"/>
        <w:adjustRightInd w:val="0"/>
        <w:jc w:val="both"/>
      </w:pPr>
      <w:r w:rsidRPr="00E018E7">
        <w:t xml:space="preserve">Независимую оценку качества оказания </w:t>
      </w:r>
      <w:r w:rsidR="000F04C0">
        <w:t xml:space="preserve">МБУК «Покровский СК» </w:t>
      </w:r>
      <w:r w:rsidRPr="00E018E7">
        <w:t xml:space="preserve">осуществлял Общественный совет при </w:t>
      </w:r>
      <w:r>
        <w:t xml:space="preserve">Администрации </w:t>
      </w:r>
      <w:r w:rsidR="00F4392E">
        <w:t>Гагаринск</w:t>
      </w:r>
      <w:r w:rsidR="003750EC">
        <w:t xml:space="preserve">ого </w:t>
      </w:r>
      <w:r>
        <w:t>сельского поселения</w:t>
      </w:r>
      <w:r w:rsidRPr="00E018E7">
        <w:t>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  <w:bCs/>
        </w:rPr>
      </w:pPr>
      <w:r w:rsidRPr="00E018E7">
        <w:rPr>
          <w:b/>
          <w:bCs/>
        </w:rPr>
        <w:t>2. Результаты независимой оценки.</w:t>
      </w:r>
    </w:p>
    <w:p w:rsidR="00E018E7" w:rsidRDefault="00E018E7" w:rsidP="00E018E7">
      <w:pPr>
        <w:autoSpaceDE w:val="0"/>
        <w:autoSpaceDN w:val="0"/>
        <w:adjustRightInd w:val="0"/>
        <w:jc w:val="both"/>
      </w:pPr>
      <w:r w:rsidRPr="00E018E7">
        <w:t>СЛУШАЛИ:</w:t>
      </w:r>
      <w:r w:rsidR="003750EC">
        <w:t xml:space="preserve"> </w:t>
      </w:r>
      <w:r w:rsidR="002D513D">
        <w:t>Хабаров В.М.</w:t>
      </w:r>
      <w:r w:rsidRPr="00E018E7">
        <w:t>, котор</w:t>
      </w:r>
      <w:r w:rsidR="00F4392E">
        <w:t>ый</w:t>
      </w:r>
      <w:r w:rsidRPr="00E018E7">
        <w:t xml:space="preserve"> озвучил три основных направления работы</w:t>
      </w:r>
      <w:r>
        <w:t xml:space="preserve"> </w:t>
      </w:r>
      <w:r w:rsidRPr="00E018E7">
        <w:t>Общественного совета: 1) оценка информационной доступности, 2) оценка</w:t>
      </w:r>
      <w:r>
        <w:t xml:space="preserve"> </w:t>
      </w:r>
      <w:r w:rsidRPr="00E018E7">
        <w:t>комфортности и качества среды, 3) оценка качества предоставляемых</w:t>
      </w:r>
      <w:r>
        <w:t xml:space="preserve"> </w:t>
      </w:r>
      <w:r w:rsidRPr="00E018E7">
        <w:t>учреждени</w:t>
      </w:r>
      <w:r w:rsidR="000F04C0">
        <w:t>ем</w:t>
      </w:r>
      <w:r w:rsidRPr="00E018E7">
        <w:t xml:space="preserve"> услуг. При посещении учреждени</w:t>
      </w:r>
      <w:r w:rsidR="000F04C0">
        <w:t>я всегда уточнялось, как оно</w:t>
      </w:r>
      <w:r>
        <w:t xml:space="preserve"> </w:t>
      </w:r>
      <w:r w:rsidRPr="00E018E7">
        <w:t>взаимодействуют с представителями общественности и о наличии внутреннего</w:t>
      </w:r>
      <w:r>
        <w:t xml:space="preserve"> </w:t>
      </w:r>
      <w:r w:rsidRPr="00E018E7">
        <w:t>контроля качества предоставления услуг. По результатам рассмотрения анкет</w:t>
      </w:r>
      <w:r>
        <w:t xml:space="preserve"> </w:t>
      </w:r>
      <w:r w:rsidRPr="00E018E7">
        <w:t>необходимо выработать рекомендации для учреждени</w:t>
      </w:r>
      <w:r w:rsidR="000F04C0">
        <w:t>я</w:t>
      </w:r>
      <w:r w:rsidRPr="00E018E7">
        <w:t xml:space="preserve"> культуры, участвовавш</w:t>
      </w:r>
      <w:r w:rsidR="000F04C0">
        <w:t>ее</w:t>
      </w:r>
      <w:r>
        <w:t xml:space="preserve"> </w:t>
      </w:r>
      <w:r w:rsidRPr="00E018E7">
        <w:t>в проведении независимой оценки.</w:t>
      </w:r>
    </w:p>
    <w:p w:rsidR="00B2009F" w:rsidRDefault="00B2009F" w:rsidP="00B2009F">
      <w:pPr>
        <w:jc w:val="both"/>
      </w:pPr>
      <w:r w:rsidRPr="00E018E7">
        <w:t>Оценка качества оказания услуг проходила путем мониторинга сайтов учреждени</w:t>
      </w:r>
      <w:r w:rsidR="000F04C0">
        <w:t>я</w:t>
      </w:r>
      <w:r w:rsidRPr="00E018E7">
        <w:t xml:space="preserve"> и изучения мнений непосредственных получателей услуг. На основе полученных данных были выставлены оценки по направлениям деятельности учреждени</w:t>
      </w:r>
      <w:r w:rsidR="000F04C0">
        <w:t>я</w:t>
      </w:r>
      <w:r w:rsidRPr="00E018E7">
        <w:t xml:space="preserve">. </w:t>
      </w:r>
      <w:r w:rsidR="000F04C0">
        <w:t>Муниципальное</w:t>
      </w:r>
      <w:r>
        <w:t xml:space="preserve"> </w:t>
      </w:r>
      <w:r w:rsidRPr="00E018E7">
        <w:t xml:space="preserve"> учреждени</w:t>
      </w:r>
      <w:r w:rsidR="000F04C0">
        <w:t>е</w:t>
      </w:r>
      <w:r w:rsidRPr="00E018E7">
        <w:t xml:space="preserve"> культуры оценивал</w:t>
      </w:r>
      <w:r w:rsidR="000F04C0">
        <w:t>о</w:t>
      </w:r>
      <w:r w:rsidRPr="00E018E7">
        <w:t>сь по критериям, утвержденным приказом Министерства культуры РФ, среди них – открытость и доступность информации об организации культуры, комфортность условий предоставления услуг и доступность их получения, время ожидания предоставления услуги, доброжелательность, вежливость, компетентность работников организации культуры, удовлетворенность качеством оказания услуг</w:t>
      </w:r>
      <w:r>
        <w:t xml:space="preserve">. </w:t>
      </w:r>
    </w:p>
    <w:p w:rsidR="00B2009F" w:rsidRPr="00E018E7" w:rsidRDefault="00B2009F" w:rsidP="00B2009F">
      <w:pPr>
        <w:jc w:val="both"/>
      </w:pPr>
      <w:r w:rsidRPr="00E018E7">
        <w:t xml:space="preserve">Средняя оценка качества оказания услуг </w:t>
      </w:r>
      <w:r>
        <w:t>муниципальн</w:t>
      </w:r>
      <w:r w:rsidR="000F04C0">
        <w:t>ым</w:t>
      </w:r>
      <w:r w:rsidRPr="00E018E7">
        <w:t xml:space="preserve"> учреждени</w:t>
      </w:r>
      <w:r w:rsidR="000F04C0">
        <w:t>ем</w:t>
      </w:r>
      <w:r w:rsidRPr="00E018E7">
        <w:t xml:space="preserve"> культуры по показателям: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открытость и доступность информации об организации культуры–</w:t>
      </w:r>
      <w:r w:rsidR="00EB6632">
        <w:t>85,0</w:t>
      </w:r>
      <w:r w:rsidRPr="00E018E7">
        <w:t xml:space="preserve"> % 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комфортность условий предоставления услуг и доступность их получения–</w:t>
      </w:r>
      <w:r w:rsidR="00EB6632">
        <w:t>70,0</w:t>
      </w:r>
      <w:r w:rsidRPr="00E018E7">
        <w:t>%</w:t>
      </w:r>
    </w:p>
    <w:p w:rsidR="00B2009F" w:rsidRPr="00E018E7" w:rsidRDefault="00B2009F" w:rsidP="00B2009F">
      <w:pPr>
        <w:jc w:val="both"/>
      </w:pPr>
      <w:r w:rsidRPr="00E018E7">
        <w:t>-</w:t>
      </w:r>
      <w:r>
        <w:t xml:space="preserve"> </w:t>
      </w:r>
      <w:r w:rsidRPr="00E018E7">
        <w:t>время ожидания предоставления услуги–</w:t>
      </w:r>
      <w:r w:rsidR="00EB6632">
        <w:t>80,0</w:t>
      </w:r>
      <w:r w:rsidRPr="00E018E7">
        <w:t>%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доброжелательность, вежливость, компетентность работников организации культуры–</w:t>
      </w:r>
      <w:r w:rsidR="00EB6632">
        <w:t>90,0</w:t>
      </w:r>
      <w:r w:rsidRPr="00E018E7">
        <w:t xml:space="preserve">% 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удовлетворенность качеством оказания услуг–</w:t>
      </w:r>
      <w:r w:rsidR="00EB6632">
        <w:t>100,0</w:t>
      </w:r>
      <w:r w:rsidRPr="00E018E7">
        <w:t>%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общая средняя оценка качества деятельности учреждения–</w:t>
      </w:r>
      <w:r w:rsidR="00EB6632">
        <w:t>85,0</w:t>
      </w:r>
      <w:r w:rsidRPr="00E018E7">
        <w:t>%</w:t>
      </w:r>
    </w:p>
    <w:p w:rsidR="00B2009F" w:rsidRPr="00E018E7" w:rsidRDefault="00B2009F" w:rsidP="00E018E7">
      <w:pPr>
        <w:autoSpaceDE w:val="0"/>
        <w:autoSpaceDN w:val="0"/>
        <w:adjustRightInd w:val="0"/>
        <w:jc w:val="both"/>
      </w:pP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  <w:bCs/>
        </w:rPr>
      </w:pPr>
      <w:r w:rsidRPr="00E018E7">
        <w:rPr>
          <w:b/>
          <w:bCs/>
        </w:rPr>
        <w:t>3. Решение.</w:t>
      </w:r>
    </w:p>
    <w:p w:rsidR="00B2009F" w:rsidRDefault="00E018E7" w:rsidP="00B2009F">
      <w:r w:rsidRPr="00E018E7">
        <w:t xml:space="preserve">Утвердить результаты независимой оценки </w:t>
      </w:r>
      <w:r>
        <w:t>муниципального учреждения культуры</w:t>
      </w:r>
      <w:r w:rsidRPr="00E018E7">
        <w:t xml:space="preserve">, </w:t>
      </w:r>
      <w:r w:rsidR="00B2009F" w:rsidRPr="00E018E7">
        <w:t>находящ</w:t>
      </w:r>
      <w:r w:rsidR="00B2009F">
        <w:t>егося</w:t>
      </w:r>
      <w:r w:rsidR="00B2009F" w:rsidRPr="00E018E7">
        <w:t xml:space="preserve"> на территории</w:t>
      </w:r>
      <w:r w:rsidR="00B2009F">
        <w:t xml:space="preserve"> </w:t>
      </w:r>
      <w:r w:rsidR="003750EC">
        <w:t xml:space="preserve"> </w:t>
      </w:r>
      <w:r w:rsidR="00F4392E">
        <w:t>Гагаринск</w:t>
      </w:r>
      <w:r w:rsidR="003750EC">
        <w:t xml:space="preserve">ого </w:t>
      </w:r>
      <w:r w:rsidR="00B2009F">
        <w:t xml:space="preserve">сельского поселения. </w:t>
      </w:r>
    </w:p>
    <w:p w:rsidR="00B2009F" w:rsidRDefault="00B2009F" w:rsidP="00B2009F">
      <w:r w:rsidRPr="00FF0A01">
        <w:t xml:space="preserve">По итогам независимой оценки качества работы Общественный совет при </w:t>
      </w:r>
      <w:r>
        <w:t xml:space="preserve">Администрации </w:t>
      </w:r>
      <w:r w:rsidR="00F4392E">
        <w:t>Гагаринск</w:t>
      </w:r>
      <w:r w:rsidR="003750EC">
        <w:t xml:space="preserve">ого </w:t>
      </w:r>
      <w:r>
        <w:t>сельского поселения</w:t>
      </w:r>
    </w:p>
    <w:p w:rsidR="00B2009F" w:rsidRPr="00FF0A01" w:rsidRDefault="00B2009F" w:rsidP="00B2009F">
      <w:pPr>
        <w:jc w:val="center"/>
      </w:pPr>
      <w:r w:rsidRPr="00FF0A01">
        <w:t>РЕКОМЕНДУЕТ:</w:t>
      </w:r>
    </w:p>
    <w:p w:rsidR="00B2009F" w:rsidRPr="00FF0A01" w:rsidRDefault="00B2009F" w:rsidP="00B2009F">
      <w:r w:rsidRPr="00FF0A01">
        <w:lastRenderedPageBreak/>
        <w:t>1.</w:t>
      </w:r>
      <w:r w:rsidRPr="00FF0A01">
        <w:tab/>
        <w:t>разработать и утвердить планы мероприятий по дальнейшему улучшению качества работы на 20</w:t>
      </w:r>
      <w:r w:rsidR="007A4EFA">
        <w:t>2</w:t>
      </w:r>
      <w:r w:rsidR="002D513D">
        <w:t>1</w:t>
      </w:r>
      <w:bookmarkStart w:id="0" w:name="_GoBack"/>
      <w:bookmarkEnd w:id="0"/>
      <w:r w:rsidRPr="00FF0A01">
        <w:t xml:space="preserve"> год (исходя из результатов независимой оценки качества), разместить их на своих официальных сайтах в сети «Интернет» и обеспечить их выполнение;</w:t>
      </w:r>
    </w:p>
    <w:p w:rsidR="00B2009F" w:rsidRPr="00FF0A01" w:rsidRDefault="00B2009F" w:rsidP="00B2009F">
      <w:r>
        <w:t>2.</w:t>
      </w:r>
      <w:r w:rsidRPr="00FF0A01">
        <w:tab/>
        <w:t xml:space="preserve">оптимизировать деятельность сайтов: обновлять информацию не реже 1 раза в </w:t>
      </w:r>
      <w:r w:rsidR="00902D4E">
        <w:t>квартал</w:t>
      </w:r>
      <w:r w:rsidRPr="00FF0A01">
        <w:t>, установить обратную связь с Интернет-пользователями; использовать сайт для анкетирования потенциальных потребителей, принятия жалоб и предложений;</w:t>
      </w:r>
    </w:p>
    <w:p w:rsidR="00B2009F" w:rsidRPr="00FF0A01" w:rsidRDefault="00B2009F" w:rsidP="00B2009F">
      <w:r>
        <w:t>3.</w:t>
      </w:r>
      <w:r w:rsidRPr="00FF0A01">
        <w:tab/>
        <w:t>продолжить разработку и внедрение в деятельность новых форм работы;</w:t>
      </w:r>
    </w:p>
    <w:p w:rsidR="00B2009F" w:rsidRPr="00FF0A01" w:rsidRDefault="00B2009F" w:rsidP="00B2009F">
      <w:r>
        <w:t>4.</w:t>
      </w:r>
      <w:r w:rsidRPr="00FF0A01">
        <w:tab/>
        <w:t>осуществлять публикацию на официальных сайтах или в средствах массовой информации ежегодных отчетов учреждени</w:t>
      </w:r>
      <w:r w:rsidR="000F04C0">
        <w:t>я</w:t>
      </w:r>
      <w:r w:rsidRPr="00FF0A01">
        <w:t xml:space="preserve"> о деятельности.</w:t>
      </w:r>
    </w:p>
    <w:p w:rsidR="00B2009F" w:rsidRPr="00FF0A01" w:rsidRDefault="00B2009F" w:rsidP="00B2009F">
      <w:r>
        <w:t>5</w:t>
      </w:r>
      <w:r w:rsidRPr="00FF0A01">
        <w:t>.</w:t>
      </w:r>
      <w:r w:rsidRPr="00FF0A01">
        <w:tab/>
      </w:r>
      <w:r>
        <w:t xml:space="preserve">Администрации </w:t>
      </w:r>
      <w:r w:rsidR="00F4392E">
        <w:t>Гагаринского</w:t>
      </w:r>
      <w:r>
        <w:t xml:space="preserve"> сельского поселения с</w:t>
      </w:r>
      <w:r w:rsidRPr="00FF0A01">
        <w:t xml:space="preserve">одействовать в улучшении материально-технической базы </w:t>
      </w:r>
      <w:r>
        <w:t>муниципальн</w:t>
      </w:r>
      <w:r w:rsidR="000F04C0">
        <w:t>ого</w:t>
      </w:r>
      <w:r>
        <w:t xml:space="preserve"> </w:t>
      </w:r>
      <w:r w:rsidRPr="00FF0A01">
        <w:t>учреждени</w:t>
      </w:r>
      <w:r w:rsidR="000F04C0">
        <w:t>я</w:t>
      </w:r>
      <w:r w:rsidRPr="00FF0A01">
        <w:t xml:space="preserve"> с целью обеспечения комфортных условий для посетителей и получателей услуг;</w:t>
      </w:r>
    </w:p>
    <w:p w:rsidR="00B2009F" w:rsidRPr="00FF0A01" w:rsidRDefault="00B2009F" w:rsidP="00B2009F">
      <w:r>
        <w:t>6.</w:t>
      </w:r>
      <w:r w:rsidRPr="00FF0A01">
        <w:tab/>
        <w:t xml:space="preserve">содействовать в повышении кадрового потенциала сотрудников </w:t>
      </w:r>
      <w:r>
        <w:t>муниципальн</w:t>
      </w:r>
      <w:r w:rsidR="000F04C0">
        <w:t xml:space="preserve">ого </w:t>
      </w:r>
      <w:r w:rsidRPr="00FF0A01">
        <w:t>учреждени</w:t>
      </w:r>
      <w:r w:rsidR="000F04C0">
        <w:t>я</w:t>
      </w:r>
      <w:r w:rsidRPr="00FF0A01">
        <w:t>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>Секретарь</w:t>
      </w:r>
      <w:r w:rsidR="00CE10C1">
        <w:t xml:space="preserve">:                                                                     </w:t>
      </w:r>
      <w:r w:rsidR="003750EC">
        <w:t xml:space="preserve"> </w:t>
      </w:r>
      <w:r w:rsidR="00B2009F">
        <w:t xml:space="preserve"> </w:t>
      </w:r>
      <w:proofErr w:type="spellStart"/>
      <w:r w:rsidR="00F4392E">
        <w:t>Подгорняк</w:t>
      </w:r>
      <w:proofErr w:type="spellEnd"/>
      <w:r w:rsidR="00F4392E">
        <w:t xml:space="preserve"> В.С.</w:t>
      </w:r>
    </w:p>
    <w:p w:rsidR="00E018E7" w:rsidRPr="00B2009F" w:rsidRDefault="00E018E7" w:rsidP="00E018E7">
      <w:pPr>
        <w:jc w:val="both"/>
      </w:pPr>
      <w:r w:rsidRPr="00E018E7">
        <w:t>Председатель</w:t>
      </w:r>
      <w:r w:rsidR="00CE10C1">
        <w:t xml:space="preserve">:                                                               </w:t>
      </w:r>
      <w:r w:rsidR="003750EC">
        <w:t xml:space="preserve">  </w:t>
      </w:r>
      <w:proofErr w:type="spellStart"/>
      <w:r w:rsidR="00F4392E">
        <w:t>Осинская</w:t>
      </w:r>
      <w:proofErr w:type="spellEnd"/>
      <w:r w:rsidR="00F4392E">
        <w:t xml:space="preserve"> И.В.</w:t>
      </w:r>
    </w:p>
    <w:sectPr w:rsidR="00E018E7" w:rsidRPr="00B2009F" w:rsidSect="00BD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8E7"/>
    <w:rsid w:val="000F04C0"/>
    <w:rsid w:val="001164DC"/>
    <w:rsid w:val="002D513D"/>
    <w:rsid w:val="003750EC"/>
    <w:rsid w:val="00607109"/>
    <w:rsid w:val="006B1409"/>
    <w:rsid w:val="007A4EFA"/>
    <w:rsid w:val="00902D4E"/>
    <w:rsid w:val="00AB647F"/>
    <w:rsid w:val="00AE6AEC"/>
    <w:rsid w:val="00B2009F"/>
    <w:rsid w:val="00BD2252"/>
    <w:rsid w:val="00C53941"/>
    <w:rsid w:val="00CE10C1"/>
    <w:rsid w:val="00E018E7"/>
    <w:rsid w:val="00EB6632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0BF9D-D50A-43B8-A08C-BB49286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0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DBDCDC"/>
                        <w:right w:val="none" w:sz="0" w:space="0" w:color="auto"/>
                      </w:divBdr>
                      <w:divsChild>
                        <w:div w:id="2999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78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B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04925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Селивановского сельского поселения</vt:lpstr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Селивановского сельского поселения</dc:title>
  <dc:creator>лена</dc:creator>
  <cp:lastModifiedBy>Пользователь</cp:lastModifiedBy>
  <cp:revision>16</cp:revision>
  <dcterms:created xsi:type="dcterms:W3CDTF">2016-03-28T13:42:00Z</dcterms:created>
  <dcterms:modified xsi:type="dcterms:W3CDTF">2022-02-08T06:35:00Z</dcterms:modified>
</cp:coreProperties>
</file>