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790D49" w:rsidP="005E215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(ПРОЕКТ)</w:t>
            </w: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</w:t>
            </w:r>
            <w:r w:rsidR="00790D49">
              <w:rPr>
                <w:rFonts w:eastAsia="Calibri"/>
                <w:sz w:val="28"/>
                <w:szCs w:val="28"/>
                <w:lang w:eastAsia="en-US"/>
              </w:rPr>
              <w:t xml:space="preserve">БЛАСТЬ       МОРОЗОВСКИЙ РАЙОН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790D49" w:rsidP="0079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C2530A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9F71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790D49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790D49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9F7151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6F775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6F7752">
              <w:rPr>
                <w:rFonts w:ascii="Times New Roman" w:hAnsi="Times New Roman" w:cs="Times New Roman"/>
                <w:sz w:val="28"/>
                <w:szCs w:val="28"/>
              </w:rPr>
              <w:t>51921,0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41453F" w:rsidP="007A36B5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  <w:tc>
          <w:tcPr>
            <w:tcW w:w="2188" w:type="dxa"/>
          </w:tcPr>
          <w:p w:rsidR="00FA7EA4" w:rsidRPr="00FA7EA4" w:rsidRDefault="0041453F" w:rsidP="007A36B5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790D4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5576,1</w:t>
            </w:r>
          </w:p>
        </w:tc>
        <w:tc>
          <w:tcPr>
            <w:tcW w:w="2188" w:type="dxa"/>
            <w:vAlign w:val="center"/>
          </w:tcPr>
          <w:p w:rsidR="00AE5A48" w:rsidRPr="00E17128" w:rsidRDefault="00790D4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5576,1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41453F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4861,9</w:t>
            </w:r>
          </w:p>
        </w:tc>
        <w:tc>
          <w:tcPr>
            <w:tcW w:w="2188" w:type="dxa"/>
            <w:vAlign w:val="center"/>
          </w:tcPr>
          <w:p w:rsidR="00AE5A48" w:rsidRPr="00E17128" w:rsidRDefault="0041453F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4861,9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41453F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4820,6</w:t>
            </w:r>
          </w:p>
        </w:tc>
        <w:tc>
          <w:tcPr>
            <w:tcW w:w="2188" w:type="dxa"/>
            <w:vAlign w:val="center"/>
          </w:tcPr>
          <w:p w:rsidR="00AE5A48" w:rsidRPr="00E17128" w:rsidRDefault="0041453F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4820,6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</w:t>
      </w:r>
      <w:r w:rsidR="00790D49">
        <w:rPr>
          <w:sz w:val="28"/>
          <w:szCs w:val="28"/>
        </w:rPr>
        <w:t xml:space="preserve">сное обеспечение 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6F775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6F7752">
              <w:rPr>
                <w:sz w:val="28"/>
                <w:szCs w:val="28"/>
              </w:rPr>
              <w:t>51921,0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41453F" w:rsidRPr="006230D7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331" w:type="dxa"/>
          </w:tcPr>
          <w:p w:rsidR="0041453F" w:rsidRPr="006230D7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331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41453F" w:rsidRPr="00E17128" w:rsidTr="00797E84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  <w:tc>
          <w:tcPr>
            <w:tcW w:w="2331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41453F" w:rsidRPr="00E17128" w:rsidRDefault="006F7752" w:rsidP="0041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5576,1</w:t>
            </w:r>
          </w:p>
        </w:tc>
        <w:tc>
          <w:tcPr>
            <w:tcW w:w="2331" w:type="dxa"/>
            <w:vAlign w:val="center"/>
          </w:tcPr>
          <w:p w:rsidR="0041453F" w:rsidRPr="00E17128" w:rsidRDefault="006F7752" w:rsidP="0041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5576,1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41453F" w:rsidRPr="00E17128" w:rsidRDefault="0041453F" w:rsidP="0041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4861,9</w:t>
            </w:r>
          </w:p>
        </w:tc>
        <w:tc>
          <w:tcPr>
            <w:tcW w:w="2331" w:type="dxa"/>
            <w:vAlign w:val="center"/>
          </w:tcPr>
          <w:p w:rsidR="0041453F" w:rsidRPr="00E17128" w:rsidRDefault="0041453F" w:rsidP="0041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4861,9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41453F" w:rsidRPr="00E17128" w:rsidRDefault="0041453F" w:rsidP="0041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4820,6</w:t>
            </w:r>
          </w:p>
        </w:tc>
        <w:tc>
          <w:tcPr>
            <w:tcW w:w="2331" w:type="dxa"/>
            <w:vAlign w:val="center"/>
          </w:tcPr>
          <w:p w:rsidR="0041453F" w:rsidRPr="00E17128" w:rsidRDefault="0041453F" w:rsidP="0041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4820,6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r w:rsidRPr="00FD52B7">
        <w:rPr>
          <w:sz w:val="24"/>
          <w:szCs w:val="24"/>
        </w:rPr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93" w:type="dxa"/>
        <w:tblInd w:w="-1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27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496319">
        <w:trPr>
          <w:trHeight w:val="72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Объем расходов </w:t>
            </w:r>
            <w:proofErr w:type="gramStart"/>
            <w:r w:rsidRPr="00FD52B7">
              <w:t>всего</w:t>
            </w:r>
            <w:r w:rsidRPr="00FD52B7">
              <w:br/>
              <w:t>(</w:t>
            </w:r>
            <w:proofErr w:type="gramEnd"/>
            <w:r w:rsidRPr="00FD52B7">
              <w:t>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496319">
        <w:trPr>
          <w:cantSplit/>
          <w:trHeight w:val="2012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327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6F7752" w:rsidP="007A36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51921,0</w:t>
            </w:r>
          </w:p>
        </w:tc>
        <w:tc>
          <w:tcPr>
            <w:tcW w:w="709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FD52B7" w:rsidRPr="00FD52B7" w:rsidRDefault="00496319" w:rsidP="007A36B5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FD52B7" w:rsidRPr="00FD52B7" w:rsidRDefault="006F7752" w:rsidP="00FD52B7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709" w:type="dxa"/>
          </w:tcPr>
          <w:p w:rsidR="00FD52B7" w:rsidRPr="00FD52B7" w:rsidRDefault="00496319" w:rsidP="00FD52B7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708" w:type="dxa"/>
          </w:tcPr>
          <w:p w:rsidR="00FD52B7" w:rsidRPr="00FD52B7" w:rsidRDefault="00496319" w:rsidP="00FD52B7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13B69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327" w:type="dxa"/>
            <w:vMerge/>
            <w:vAlign w:val="center"/>
          </w:tcPr>
          <w:p w:rsidR="00313B69" w:rsidRPr="00FD52B7" w:rsidRDefault="00313B69" w:rsidP="00FD52B7"/>
        </w:tc>
        <w:tc>
          <w:tcPr>
            <w:tcW w:w="155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3B69" w:rsidRPr="00FD52B7" w:rsidRDefault="006F7752" w:rsidP="007A36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51921,0</w:t>
            </w:r>
          </w:p>
        </w:tc>
        <w:tc>
          <w:tcPr>
            <w:tcW w:w="709" w:type="dxa"/>
          </w:tcPr>
          <w:p w:rsidR="00313B69" w:rsidRPr="00FD52B7" w:rsidRDefault="00313B6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313B69" w:rsidRPr="00FD52B7" w:rsidRDefault="00313B6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313B69" w:rsidRPr="00FD52B7" w:rsidRDefault="00496319" w:rsidP="007A36B5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313B69" w:rsidRPr="00FD52B7" w:rsidRDefault="006F7752" w:rsidP="00496319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709" w:type="dxa"/>
          </w:tcPr>
          <w:p w:rsidR="00313B69" w:rsidRPr="00FD52B7" w:rsidRDefault="00496319" w:rsidP="00496319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708" w:type="dxa"/>
          </w:tcPr>
          <w:p w:rsidR="00313B69" w:rsidRPr="00FD52B7" w:rsidRDefault="00496319" w:rsidP="00FD52B7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327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</w:t>
            </w:r>
            <w:r w:rsidRPr="00FD52B7">
              <w:lastRenderedPageBreak/>
              <w:t xml:space="preserve">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</w:t>
            </w:r>
            <w:r w:rsidRPr="00FD52B7">
              <w:lastRenderedPageBreak/>
              <w:t>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496319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96319" w:rsidRPr="00FD52B7" w:rsidRDefault="006F7752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51921,0</w:t>
            </w:r>
          </w:p>
        </w:tc>
        <w:tc>
          <w:tcPr>
            <w:tcW w:w="709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496319" w:rsidRPr="00FD52B7" w:rsidRDefault="00496319" w:rsidP="00496319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496319" w:rsidRPr="00FD52B7" w:rsidRDefault="006F7752" w:rsidP="00496319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709" w:type="dxa"/>
          </w:tcPr>
          <w:p w:rsidR="00496319" w:rsidRPr="00FD52B7" w:rsidRDefault="00496319" w:rsidP="00496319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708" w:type="dxa"/>
          </w:tcPr>
          <w:p w:rsidR="00496319" w:rsidRPr="00FD52B7" w:rsidRDefault="00496319" w:rsidP="00496319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496319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327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96319" w:rsidRPr="00FD52B7" w:rsidRDefault="006F7752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51921,0</w:t>
            </w:r>
          </w:p>
        </w:tc>
        <w:tc>
          <w:tcPr>
            <w:tcW w:w="709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496319" w:rsidRPr="00FD52B7" w:rsidRDefault="00496319" w:rsidP="004963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496319" w:rsidRPr="00FD52B7" w:rsidRDefault="00496319" w:rsidP="00496319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496319" w:rsidRPr="00FD52B7" w:rsidRDefault="006F7752" w:rsidP="00496319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709" w:type="dxa"/>
          </w:tcPr>
          <w:p w:rsidR="00496319" w:rsidRPr="00FD52B7" w:rsidRDefault="00496319" w:rsidP="00496319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708" w:type="dxa"/>
          </w:tcPr>
          <w:p w:rsidR="00496319" w:rsidRPr="00FD52B7" w:rsidRDefault="00496319" w:rsidP="00496319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496319" w:rsidRPr="00FD52B7" w:rsidRDefault="00496319" w:rsidP="00496319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27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9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</w:t>
            </w:r>
            <w:r w:rsidRPr="00FD52B7">
              <w:rPr>
                <w:kern w:val="2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5793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653C0" w:rsidRDefault="002653C0" w:rsidP="00313B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313B69" w:rsidRDefault="002653C0" w:rsidP="00313B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573" w:type="dxa"/>
        <w:tblInd w:w="-92" w:type="dxa"/>
        <w:tblLayout w:type="fixed"/>
        <w:tblLook w:val="00A0" w:firstRow="1" w:lastRow="0" w:firstColumn="1" w:lastColumn="0" w:noHBand="0" w:noVBand="0"/>
      </w:tblPr>
      <w:tblGrid>
        <w:gridCol w:w="2000"/>
        <w:gridCol w:w="180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BC1352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 xml:space="preserve">Объем расходов </w:t>
            </w:r>
            <w:proofErr w:type="gramStart"/>
            <w:r w:rsidRPr="00FD52B7">
              <w:t>всего</w:t>
            </w:r>
            <w:r w:rsidRPr="00FD52B7">
              <w:br/>
              <w:t>(</w:t>
            </w:r>
            <w:proofErr w:type="gramEnd"/>
            <w:r w:rsidRPr="00FD52B7">
              <w:t>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BC1352">
        <w:trPr>
          <w:cantSplit/>
          <w:trHeight w:val="163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57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180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BC1352">
        <w:trPr>
          <w:trHeight w:val="315"/>
          <w:tblHeader/>
        </w:trPr>
        <w:tc>
          <w:tcPr>
            <w:tcW w:w="200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1808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BC1352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</w:t>
            </w:r>
            <w:r w:rsidRPr="00FD52B7">
              <w:rPr>
                <w:bCs/>
              </w:rPr>
              <w:lastRenderedPageBreak/>
              <w:t xml:space="preserve">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808" w:type="dxa"/>
            <w:shd w:val="clear" w:color="auto" w:fill="auto"/>
            <w:noWrap/>
          </w:tcPr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BC1352" w:rsidRPr="00FD52B7" w:rsidRDefault="006F7752" w:rsidP="00BC13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51921,0</w:t>
            </w:r>
          </w:p>
        </w:tc>
        <w:tc>
          <w:tcPr>
            <w:tcW w:w="567" w:type="dxa"/>
          </w:tcPr>
          <w:p w:rsidR="00BC1352" w:rsidRPr="00FD52B7" w:rsidRDefault="00BC1352" w:rsidP="00BC1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BC1352" w:rsidRPr="00FD52B7" w:rsidRDefault="00BC1352" w:rsidP="00BC135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BC1352" w:rsidRPr="00FD52B7" w:rsidRDefault="006F7752" w:rsidP="00BC1352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850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851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BC1352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BC1352" w:rsidRPr="00FD52B7" w:rsidRDefault="00BC1352" w:rsidP="00BC1352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BC1352" w:rsidRPr="00FD52B7" w:rsidRDefault="006F7752" w:rsidP="00BC13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51921,0</w:t>
            </w:r>
          </w:p>
        </w:tc>
        <w:tc>
          <w:tcPr>
            <w:tcW w:w="567" w:type="dxa"/>
          </w:tcPr>
          <w:p w:rsidR="00BC1352" w:rsidRPr="00FD52B7" w:rsidRDefault="00BC1352" w:rsidP="00BC1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BC1352" w:rsidRPr="00FD52B7" w:rsidRDefault="00BC1352" w:rsidP="00BC135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BC1352" w:rsidRPr="00FD52B7" w:rsidRDefault="006F7752" w:rsidP="00BC1352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850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851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BC1352">
        <w:trPr>
          <w:trHeight w:val="34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безвозмездные поступления в </w:t>
            </w:r>
            <w:r w:rsidRPr="00FD52B7">
              <w:rPr>
                <w:bCs/>
                <w:color w:val="000000"/>
              </w:rPr>
              <w:lastRenderedPageBreak/>
              <w:t>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30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53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1808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30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/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/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1352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808" w:type="dxa"/>
            <w:shd w:val="clear" w:color="auto" w:fill="auto"/>
            <w:noWrap/>
          </w:tcPr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BC1352" w:rsidRPr="00FD52B7" w:rsidRDefault="006F7752" w:rsidP="00BC13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51921,0</w:t>
            </w:r>
          </w:p>
        </w:tc>
        <w:tc>
          <w:tcPr>
            <w:tcW w:w="567" w:type="dxa"/>
          </w:tcPr>
          <w:p w:rsidR="00BC1352" w:rsidRPr="00FD52B7" w:rsidRDefault="00BC1352" w:rsidP="00BC1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BC1352" w:rsidRPr="00FD52B7" w:rsidRDefault="00BC1352" w:rsidP="00BC135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BC1352" w:rsidRPr="00FD52B7" w:rsidRDefault="006F7752" w:rsidP="00BC1352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850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851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BC1352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BC1352" w:rsidRPr="00FD52B7" w:rsidRDefault="00BC1352" w:rsidP="00BC1352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BC1352" w:rsidRPr="00FD52B7" w:rsidRDefault="00BC1352" w:rsidP="00BC1352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BC1352" w:rsidRPr="00FD52B7" w:rsidRDefault="006F7752" w:rsidP="00BC13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51921,0</w:t>
            </w:r>
          </w:p>
        </w:tc>
        <w:tc>
          <w:tcPr>
            <w:tcW w:w="567" w:type="dxa"/>
          </w:tcPr>
          <w:p w:rsidR="00BC1352" w:rsidRPr="00FD52B7" w:rsidRDefault="00BC1352" w:rsidP="00BC1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BC1352" w:rsidRPr="00FD52B7" w:rsidRDefault="00BC1352" w:rsidP="00BC13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BC1352" w:rsidRPr="00FD52B7" w:rsidRDefault="00BC1352" w:rsidP="00BC135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BC1352" w:rsidRPr="00FD52B7" w:rsidRDefault="006F7752" w:rsidP="00BC1352">
            <w:r>
              <w:rPr>
                <w:sz w:val="16"/>
                <w:szCs w:val="16"/>
              </w:rPr>
              <w:t>5576,1</w:t>
            </w:r>
          </w:p>
        </w:tc>
        <w:tc>
          <w:tcPr>
            <w:tcW w:w="850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4861,9</w:t>
            </w:r>
          </w:p>
        </w:tc>
        <w:tc>
          <w:tcPr>
            <w:tcW w:w="851" w:type="dxa"/>
          </w:tcPr>
          <w:p w:rsidR="00BC1352" w:rsidRPr="00FD52B7" w:rsidRDefault="00BC1352" w:rsidP="00BC1352">
            <w:r>
              <w:rPr>
                <w:sz w:val="16"/>
                <w:szCs w:val="16"/>
              </w:rPr>
              <w:t>4820,6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BC1352" w:rsidRPr="00FD52B7" w:rsidRDefault="00BC1352" w:rsidP="00BC135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808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При</w:t>
      </w:r>
      <w:proofErr w:type="gramEnd"/>
      <w:r w:rsidRPr="00FD52B7">
        <w:rPr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Глав</w:t>
            </w:r>
            <w:r w:rsidR="006F7752">
              <w:rPr>
                <w:sz w:val="28"/>
                <w:szCs w:val="28"/>
              </w:rPr>
              <w:t>а</w:t>
            </w:r>
            <w:r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6F7752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К</w:t>
            </w:r>
            <w:bookmarkStart w:id="4" w:name="_GoBack"/>
            <w:bookmarkEnd w:id="4"/>
            <w:r>
              <w:rPr>
                <w:sz w:val="28"/>
                <w:szCs w:val="28"/>
              </w:rPr>
              <w:t>орнев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65029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D0" w:rsidRDefault="00B25BD0">
      <w:r>
        <w:separator/>
      </w:r>
    </w:p>
  </w:endnote>
  <w:endnote w:type="continuationSeparator" w:id="0">
    <w:p w:rsidR="00B25BD0" w:rsidRDefault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49" w:rsidRPr="004C03E8" w:rsidRDefault="00790D49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790D49" w:rsidRPr="004C03E8" w:rsidRDefault="00790D49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49" w:rsidRDefault="00790D49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D49" w:rsidRDefault="00790D49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49" w:rsidRDefault="00790D49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7752">
      <w:rPr>
        <w:rStyle w:val="aa"/>
        <w:noProof/>
      </w:rPr>
      <w:t>9</w:t>
    </w:r>
    <w:r>
      <w:rPr>
        <w:rStyle w:val="aa"/>
      </w:rPr>
      <w:fldChar w:fldCharType="end"/>
    </w:r>
  </w:p>
  <w:p w:rsidR="00790D49" w:rsidRDefault="00790D49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D0" w:rsidRDefault="00B25BD0">
      <w:r>
        <w:separator/>
      </w:r>
    </w:p>
  </w:footnote>
  <w:footnote w:type="continuationSeparator" w:id="0">
    <w:p w:rsidR="00B25BD0" w:rsidRDefault="00B2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38E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C1A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B69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53F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1EEB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319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2333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5EFE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1E6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6F7752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0D49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97E84"/>
    <w:rsid w:val="007A2417"/>
    <w:rsid w:val="007A2700"/>
    <w:rsid w:val="007A2770"/>
    <w:rsid w:val="007A36B5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18C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910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151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25BD0"/>
    <w:rsid w:val="00B30089"/>
    <w:rsid w:val="00B3024B"/>
    <w:rsid w:val="00B310AC"/>
    <w:rsid w:val="00B31FC1"/>
    <w:rsid w:val="00B32019"/>
    <w:rsid w:val="00B32361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029"/>
    <w:rsid w:val="00B654ED"/>
    <w:rsid w:val="00B65810"/>
    <w:rsid w:val="00B65F86"/>
    <w:rsid w:val="00B678C7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352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530A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763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78D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545A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55D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4345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058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3F3D7-ED62-4800-BF21-3C413E3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uiPriority w:val="99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3BEB-8B7E-4C06-89EE-9A1A58AC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66</cp:revision>
  <cp:lastPrinted>2022-03-24T11:00:00Z</cp:lastPrinted>
  <dcterms:created xsi:type="dcterms:W3CDTF">2016-04-18T07:28:00Z</dcterms:created>
  <dcterms:modified xsi:type="dcterms:W3CDTF">2022-07-14T06:39:00Z</dcterms:modified>
</cp:coreProperties>
</file>